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078AD7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山东航空学院硕士研究生招生网络远程</w:t>
      </w:r>
    </w:p>
    <w:p w14:paraId="68C0324E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面试考生注意事项</w:t>
      </w:r>
    </w:p>
    <w:p w14:paraId="65BA3095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</w:p>
    <w:p w14:paraId="78633C17"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1、登录成功后应提</w:t>
      </w: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前下载Windows客户端以备不时之需。</w:t>
      </w:r>
    </w:p>
    <w:p w14:paraId="404FB91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2、面试时需关闭电脑或手机中无关的软件和应用。</w:t>
      </w:r>
    </w:p>
    <w:p w14:paraId="236F78B1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3、保证稳定网络环境，最好是网线接入，备用5G/wifi。</w:t>
      </w:r>
    </w:p>
    <w:p w14:paraId="5A562959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4、考生需在一个安静的房间，中途不能被打扰，噪音应低于40分贝。</w:t>
      </w:r>
    </w:p>
    <w:p w14:paraId="1F4D11B0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5、若手机号有变更，可及时联系管理员修改手机号。</w:t>
      </w:r>
    </w:p>
    <w:p w14:paraId="6FC8E87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6、若手机号接收不到短信验证码，应及时联系管理员解决。</w:t>
      </w:r>
    </w:p>
    <w:p w14:paraId="7D04633D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7、考生最好使用电脑面试，如果条件不满足，可以使用手机，但需要佩戴耳机面试。</w:t>
      </w:r>
    </w:p>
    <w:p w14:paraId="0EC11D37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8、没有电脑怎么办？</w:t>
      </w:r>
    </w:p>
    <w:p w14:paraId="4091628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b/>
          <w:bCs/>
          <w:sz w:val="28"/>
          <w:szCs w:val="28"/>
          <w:lang w:val="en-US" w:eastAsia="zh-CN"/>
        </w:rPr>
        <w:t>资格审查：</w:t>
      </w: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需要使用web端上传资料至复试系统，若没有电脑，可联系管理员通过其他方式单独发送</w:t>
      </w:r>
      <w:r>
        <w:rPr>
          <w:rFonts w:hint="eastAsia" w:ascii="Times New Roman" w:hAnsi="Times New Roman" w:cs="Times New Roman" w:eastAsiaTheme="majorEastAsia"/>
          <w:sz w:val="28"/>
          <w:szCs w:val="28"/>
          <w:lang w:val="en-US" w:eastAsia="zh-CN"/>
        </w:rPr>
        <w:t>。</w:t>
      </w:r>
    </w:p>
    <w:p w14:paraId="5CF45FF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b/>
          <w:bCs/>
          <w:sz w:val="28"/>
          <w:szCs w:val="28"/>
          <w:lang w:val="en-US" w:eastAsia="zh-CN"/>
        </w:rPr>
        <w:t>面试</w:t>
      </w: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：全程可通过移动端进行面试，</w:t>
      </w:r>
      <w:r>
        <w:rPr>
          <w:rFonts w:hint="eastAsia" w:ascii="Times New Roman" w:hAnsi="Times New Roman" w:cs="Times New Roman" w:eastAsiaTheme="majorEastAsia"/>
          <w:sz w:val="28"/>
          <w:szCs w:val="28"/>
          <w:lang w:val="en-US" w:eastAsia="zh-CN"/>
        </w:rPr>
        <w:t>因</w:t>
      </w: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双机位</w:t>
      </w:r>
      <w:r>
        <w:rPr>
          <w:rFonts w:hint="eastAsia" w:ascii="Times New Roman" w:hAnsi="Times New Roman" w:cs="Times New Roman" w:eastAsiaTheme="majorEastAsia"/>
          <w:sz w:val="28"/>
          <w:szCs w:val="28"/>
          <w:lang w:val="en-US" w:eastAsia="zh-CN"/>
        </w:rPr>
        <w:t>要求，</w:t>
      </w: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需要两个移动端。</w:t>
      </w:r>
    </w:p>
    <w:p w14:paraId="5FFF7942"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9、保证电脑或者手机充满电。</w:t>
      </w:r>
    </w:p>
    <w:p w14:paraId="10B2C40B"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10、考生面试流程</w:t>
      </w:r>
    </w:p>
    <w:p w14:paraId="66B4405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840" w:leftChars="0" w:hanging="42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在Google浏览器打开在线面试系统，并通过短信验证码登录。</w:t>
      </w:r>
    </w:p>
    <w:p w14:paraId="63DFBB9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840" w:leftChars="0" w:hanging="42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eastAsia="zh-CN"/>
        </w:rPr>
        <w:t>上传审核资料</w:t>
      </w:r>
      <w:r>
        <w:rPr>
          <w:rFonts w:hint="default" w:ascii="Times New Roman" w:hAnsi="Times New Roman" w:cs="Times New Roman" w:eastAsiaTheme="majorEastAsia"/>
          <w:color w:val="000000"/>
          <w:sz w:val="28"/>
          <w:szCs w:val="28"/>
          <w:lang w:eastAsia="zh-CN"/>
        </w:rPr>
        <w:t>（支持</w:t>
      </w:r>
      <w:r>
        <w:rPr>
          <w:rFonts w:hint="default" w:ascii="Times New Roman" w:hAnsi="Times New Roman" w:cs="Times New Roman" w:eastAsiaTheme="majorEastAsia"/>
          <w:i w:val="0"/>
          <w:caps w:val="0"/>
          <w:color w:val="000000"/>
          <w:spacing w:val="0"/>
          <w:sz w:val="28"/>
          <w:szCs w:val="28"/>
          <w:shd w:val="clear" w:fill="FFFFFF"/>
        </w:rPr>
        <w:t>word、ppt、excel、pdf、mp3、mp4、png、jpeg、zip、rar</w:t>
      </w:r>
      <w:r>
        <w:rPr>
          <w:rFonts w:hint="default" w:ascii="Times New Roman" w:hAnsi="Times New Roman" w:cs="Times New Roman" w:eastAsiaTheme="majorEastAsia"/>
          <w:sz w:val="28"/>
          <w:szCs w:val="28"/>
          <w:lang w:eastAsia="zh-CN"/>
        </w:rPr>
        <w:t>，最多可上传个文件，单个文件最大可传100M）</w:t>
      </w:r>
    </w:p>
    <w:p w14:paraId="1EB9EC0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840" w:leftChars="0" w:hanging="42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选择考场，进行人脸识别验证。</w:t>
      </w:r>
    </w:p>
    <w:p w14:paraId="05DE9F5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840" w:leftChars="0" w:hanging="42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阅读考试承诺书。</w:t>
      </w:r>
    </w:p>
    <w:p w14:paraId="5CAC2B4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840" w:leftChars="0" w:hanging="42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进入候考区，进行设备检测。</w:t>
      </w:r>
    </w:p>
    <w:p w14:paraId="4F8D13D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840" w:leftChars="0" w:hanging="42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在候考区与考官交流</w:t>
      </w:r>
      <w:r>
        <w:rPr>
          <w:rFonts w:hint="eastAsia" w:ascii="Times New Roman" w:hAnsi="Times New Roman" w:cs="Times New Roman" w:eastAsiaTheme="majorEastAsia"/>
          <w:sz w:val="28"/>
          <w:szCs w:val="28"/>
          <w:lang w:val="en-US" w:eastAsia="zh-CN"/>
        </w:rPr>
        <w:t>并抽签</w:t>
      </w: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。</w:t>
      </w:r>
    </w:p>
    <w:p w14:paraId="4E3F6CA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840" w:leftChars="0" w:hanging="42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待考官邀请面试。</w:t>
      </w:r>
    </w:p>
    <w:p w14:paraId="13CCA8C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840" w:leftChars="0" w:hanging="42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加入考场开始面试。</w:t>
      </w:r>
    </w:p>
    <w:p w14:paraId="6EE1F62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840" w:leftChars="0" w:hanging="420" w:firstLineChars="0"/>
        <w:textAlignment w:val="auto"/>
        <w:rPr>
          <w:rFonts w:hint="default" w:ascii="Times New Roman" w:hAnsi="Times New Roman" w:cs="Times New Roman" w:eastAsiaTheme="maj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 w:eastAsiaTheme="majorEastAsia"/>
          <w:b/>
          <w:bCs/>
          <w:color w:val="FF0000"/>
          <w:sz w:val="28"/>
          <w:szCs w:val="28"/>
          <w:lang w:val="en-US" w:eastAsia="zh-CN"/>
        </w:rPr>
        <w:t>面试开始时首先考生要手持一个移动端摄像头环视一周。</w:t>
      </w:r>
    </w:p>
    <w:p w14:paraId="78ED8A2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840" w:leftChars="0" w:hanging="42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 w:eastAsiaTheme="majorEastAsia"/>
          <w:sz w:val="28"/>
          <w:szCs w:val="28"/>
          <w:lang w:val="en-US" w:eastAsia="zh-CN"/>
        </w:rPr>
        <w:t>环视完成后坐下开始面试</w:t>
      </w: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。</w:t>
      </w:r>
    </w:p>
    <w:p w14:paraId="2625500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840" w:leftChars="0" w:hanging="42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收到结束面试的提示。</w:t>
      </w:r>
    </w:p>
    <w:p w14:paraId="0C870B51"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11、在面试过程中因断电、断网等情况导致异常退出，若间隔时间很短，可重新登录系统继续参加考试（考官可先邀请其他考生面试，待考生重新进入后再邀请该生），若间隔时间较长，可联系复试工作秘书老师说明情况。</w:t>
      </w:r>
    </w:p>
    <w:p w14:paraId="38C76D27"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12、双机位注意事项：</w:t>
      </w:r>
    </w:p>
    <w:p w14:paraId="35B1F7A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840" w:leftChars="0" w:hanging="42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找一间干净的房间，把一些杂乱的东西都清理出去，尤其不能留和书相关的</w:t>
      </w:r>
      <w:r>
        <w:rPr>
          <w:rFonts w:hint="eastAsia" w:ascii="Times New Roman" w:hAnsi="Times New Roman" w:cs="Times New Roman" w:eastAsiaTheme="majorEastAsia"/>
          <w:sz w:val="28"/>
          <w:szCs w:val="28"/>
          <w:lang w:val="en-US" w:eastAsia="zh-CN"/>
        </w:rPr>
        <w:t>东西</w:t>
      </w: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；</w:t>
      </w:r>
    </w:p>
    <w:p w14:paraId="64E09FD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840" w:leftChars="0" w:hanging="42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使用手机时，建议屏蔽语音通话功能、取消社交软件音视频通话邀请通知、关闭其他APP消息通知。</w:t>
      </w:r>
    </w:p>
    <w:p w14:paraId="3647395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840" w:leftChars="0" w:hanging="42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不要带耳环、戒指等首饰。</w:t>
      </w:r>
    </w:p>
    <w:p w14:paraId="485F75C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840" w:leftChars="0" w:hanging="420" w:firstLineChars="0"/>
        <w:textAlignment w:val="auto"/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sz w:val="28"/>
          <w:szCs w:val="28"/>
          <w:lang w:val="en-US" w:eastAsia="zh-CN"/>
        </w:rPr>
        <w:t>需要提前准备好一台带摄像头的电脑或智能手机（放置在正前方），手机支架和另一台智能手机（放置在身体斜后方），下图为建议摆放位置。</w:t>
      </w:r>
    </w:p>
    <w:p w14:paraId="5C074C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bookmarkStart w:id="0" w:name="_GoBack"/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83185</wp:posOffset>
            </wp:positionV>
            <wp:extent cx="5141595" cy="2659380"/>
            <wp:effectExtent l="0" t="0" r="1905" b="7620"/>
            <wp:wrapSquare wrapText="bothSides"/>
            <wp:docPr id="1" name="图片 1" descr="微信图片_2020050415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5041547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F108EDFF-C999-4BF7-A534-0A60F2542AE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E2281E"/>
    <w:multiLevelType w:val="multilevel"/>
    <w:tmpl w:val="BCE2281E"/>
    <w:lvl w:ilvl="0" w:tentative="0">
      <w:start w:val="1"/>
      <w:numFmt w:val="decimal"/>
      <w:pStyle w:val="13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14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15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1">
    <w:nsid w:val="E8BEFB9C"/>
    <w:multiLevelType w:val="multilevel"/>
    <w:tmpl w:val="E8BEFB9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4NDdmOWZjZjUxNWZkMmZiMzhhZTJjZDRiMzIzN2MifQ=="/>
  </w:docVars>
  <w:rsids>
    <w:rsidRoot w:val="00000000"/>
    <w:rsid w:val="030C5891"/>
    <w:rsid w:val="0743532F"/>
    <w:rsid w:val="07A10D99"/>
    <w:rsid w:val="0AFB2327"/>
    <w:rsid w:val="0B7A2A77"/>
    <w:rsid w:val="0C0F044D"/>
    <w:rsid w:val="0CD12989"/>
    <w:rsid w:val="0CF06662"/>
    <w:rsid w:val="10145A10"/>
    <w:rsid w:val="11BA24B2"/>
    <w:rsid w:val="12806A95"/>
    <w:rsid w:val="15F855D9"/>
    <w:rsid w:val="19F8311B"/>
    <w:rsid w:val="1DEB231C"/>
    <w:rsid w:val="1F38520E"/>
    <w:rsid w:val="20293DD3"/>
    <w:rsid w:val="20C34921"/>
    <w:rsid w:val="22A04AE7"/>
    <w:rsid w:val="256A398E"/>
    <w:rsid w:val="27893F69"/>
    <w:rsid w:val="28C0665F"/>
    <w:rsid w:val="29D977EA"/>
    <w:rsid w:val="2BBA46C4"/>
    <w:rsid w:val="3183555C"/>
    <w:rsid w:val="35587078"/>
    <w:rsid w:val="444D4E57"/>
    <w:rsid w:val="46C90C1E"/>
    <w:rsid w:val="4EFF6749"/>
    <w:rsid w:val="52B8269D"/>
    <w:rsid w:val="5355442A"/>
    <w:rsid w:val="5578091E"/>
    <w:rsid w:val="56176EA3"/>
    <w:rsid w:val="588A7843"/>
    <w:rsid w:val="5B581DA8"/>
    <w:rsid w:val="5C7B16A7"/>
    <w:rsid w:val="5FA21428"/>
    <w:rsid w:val="60C53CA0"/>
    <w:rsid w:val="62E426F8"/>
    <w:rsid w:val="651545D5"/>
    <w:rsid w:val="65851A14"/>
    <w:rsid w:val="658A6C71"/>
    <w:rsid w:val="675C17D5"/>
    <w:rsid w:val="6BDC0EC1"/>
    <w:rsid w:val="6C557EC0"/>
    <w:rsid w:val="6D012C1F"/>
    <w:rsid w:val="6D7DD35B"/>
    <w:rsid w:val="6FC46235"/>
    <w:rsid w:val="6FF9C971"/>
    <w:rsid w:val="763E3B62"/>
    <w:rsid w:val="7ABC2A39"/>
    <w:rsid w:val="7C3711C0"/>
    <w:rsid w:val="7CE1364C"/>
    <w:rsid w:val="7DE41D77"/>
    <w:rsid w:val="7E3A3970"/>
    <w:rsid w:val="7E4B5361"/>
    <w:rsid w:val="7ECF543F"/>
    <w:rsid w:val="BDFF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Ascii" w:hAnsiTheme="minorAsci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after="330" w:line="578" w:lineRule="auto"/>
      <w:outlineLvl w:val="0"/>
    </w:pPr>
    <w:rPr>
      <w:rFonts w:eastAsia="微软雅黑" w:asciiTheme="minorAscii" w:hAnsiTheme="minorAsci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微软雅黑" w:asciiTheme="majorAscii" w:hAnsiTheme="majorAsci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1"/>
    <w:unhideWhenUsed/>
    <w:qFormat/>
    <w:uiPriority w:val="0"/>
    <w:pPr>
      <w:keepNext/>
      <w:keepLines/>
      <w:spacing w:line="240" w:lineRule="auto"/>
      <w:ind w:firstLine="363"/>
      <w:outlineLvl w:val="2"/>
    </w:pPr>
    <w:rPr>
      <w:bCs/>
      <w:kern w:val="0"/>
      <w:szCs w:val="32"/>
      <w:lang w:eastAsia="en-US" w:bidi="en-US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微软雅黑"/>
      <w:b/>
      <w:sz w:val="28"/>
    </w:rPr>
  </w:style>
  <w:style w:type="paragraph" w:styleId="6">
    <w:name w:val="heading 5"/>
    <w:basedOn w:val="1"/>
    <w:next w:val="1"/>
    <w:link w:val="16"/>
    <w:semiHidden/>
    <w:unhideWhenUsed/>
    <w:qFormat/>
    <w:uiPriority w:val="0"/>
    <w:pPr>
      <w:keepNext/>
      <w:keepLines/>
      <w:widowControl w:val="0"/>
      <w:spacing w:beforeAutospacing="0" w:afterAutospacing="0"/>
      <w:ind w:firstLine="0"/>
      <w:jc w:val="both"/>
      <w:outlineLvl w:val="4"/>
    </w:pPr>
    <w:rPr>
      <w:rFonts w:ascii="Times" w:hAnsi="Times" w:eastAsia="微软雅黑" w:cs="Times New Roman"/>
      <w:bCs/>
      <w:kern w:val="2"/>
      <w:sz w:val="24"/>
      <w:szCs w:val="28"/>
      <w:lang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itle"/>
    <w:basedOn w:val="1"/>
    <w:next w:val="1"/>
    <w:link w:val="17"/>
    <w:autoRedefine/>
    <w:qFormat/>
    <w:uiPriority w:val="0"/>
    <w:pPr>
      <w:jc w:val="center"/>
      <w:outlineLvl w:val="0"/>
    </w:pPr>
    <w:rPr>
      <w:rFonts w:eastAsia="微软雅黑" w:asciiTheme="majorAscii" w:hAnsiTheme="majorAscii" w:cstheme="majorBidi"/>
      <w:b/>
      <w:bCs/>
      <w:sz w:val="44"/>
      <w:szCs w:val="32"/>
    </w:rPr>
  </w:style>
  <w:style w:type="character" w:customStyle="1" w:styleId="10">
    <w:name w:val="标题 1 字符"/>
    <w:basedOn w:val="9"/>
    <w:link w:val="2"/>
    <w:qFormat/>
    <w:uiPriority w:val="9"/>
    <w:rPr>
      <w:rFonts w:eastAsia="微软雅黑" w:asciiTheme="minorAscii" w:hAnsiTheme="minorAscii"/>
      <w:b/>
      <w:bCs/>
      <w:kern w:val="0"/>
      <w:sz w:val="44"/>
      <w:szCs w:val="44"/>
      <w:lang w:eastAsia="en-US" w:bidi="en-US"/>
    </w:rPr>
  </w:style>
  <w:style w:type="character" w:customStyle="1" w:styleId="11">
    <w:name w:val="标题 3 Char"/>
    <w:basedOn w:val="9"/>
    <w:link w:val="4"/>
    <w:qFormat/>
    <w:uiPriority w:val="0"/>
    <w:rPr>
      <w:rFonts w:eastAsia="微软雅黑"/>
      <w:bCs/>
      <w:kern w:val="0"/>
      <w:sz w:val="24"/>
      <w:szCs w:val="32"/>
      <w:lang w:eastAsia="en-US" w:bidi="en-US"/>
    </w:rPr>
  </w:style>
  <w:style w:type="character" w:customStyle="1" w:styleId="12">
    <w:name w:val="标题 2 Char"/>
    <w:basedOn w:val="9"/>
    <w:link w:val="3"/>
    <w:autoRedefine/>
    <w:qFormat/>
    <w:uiPriority w:val="0"/>
    <w:rPr>
      <w:rFonts w:eastAsia="微软雅黑" w:asciiTheme="majorAscii" w:hAnsiTheme="majorAscii" w:cstheme="majorBidi"/>
      <w:b/>
      <w:bCs/>
      <w:kern w:val="2"/>
      <w:sz w:val="32"/>
      <w:szCs w:val="32"/>
    </w:rPr>
  </w:style>
  <w:style w:type="paragraph" w:customStyle="1" w:styleId="13">
    <w:name w:val="T1"/>
    <w:basedOn w:val="1"/>
    <w:autoRedefine/>
    <w:qFormat/>
    <w:uiPriority w:val="0"/>
    <w:pPr>
      <w:numPr>
        <w:ilvl w:val="0"/>
        <w:numId w:val="1"/>
      </w:numPr>
      <w:ind w:left="425" w:hanging="425"/>
    </w:pPr>
  </w:style>
  <w:style w:type="paragraph" w:customStyle="1" w:styleId="14">
    <w:name w:val="T4"/>
    <w:basedOn w:val="1"/>
    <w:autoRedefine/>
    <w:qFormat/>
    <w:uiPriority w:val="0"/>
    <w:pPr>
      <w:numPr>
        <w:ilvl w:val="3"/>
        <w:numId w:val="1"/>
      </w:numPr>
      <w:ind w:left="851" w:hanging="851"/>
    </w:pPr>
  </w:style>
  <w:style w:type="paragraph" w:customStyle="1" w:styleId="15">
    <w:name w:val="T5"/>
    <w:basedOn w:val="1"/>
    <w:autoRedefine/>
    <w:qFormat/>
    <w:uiPriority w:val="0"/>
    <w:pPr>
      <w:numPr>
        <w:ilvl w:val="4"/>
        <w:numId w:val="1"/>
      </w:numPr>
      <w:ind w:left="992" w:hanging="992"/>
    </w:pPr>
  </w:style>
  <w:style w:type="character" w:customStyle="1" w:styleId="16">
    <w:name w:val="标题 5 Char"/>
    <w:basedOn w:val="9"/>
    <w:link w:val="6"/>
    <w:autoRedefine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17">
    <w:name w:val="标题 Char"/>
    <w:basedOn w:val="9"/>
    <w:link w:val="7"/>
    <w:autoRedefine/>
    <w:qFormat/>
    <w:uiPriority w:val="10"/>
    <w:rPr>
      <w:rFonts w:eastAsia="微软雅黑" w:asciiTheme="majorAscii" w:hAnsiTheme="majorAscii" w:cstheme="majorBidi"/>
      <w:b/>
      <w:bCs/>
      <w:sz w:val="44"/>
      <w:szCs w:val="32"/>
    </w:rPr>
  </w:style>
  <w:style w:type="paragraph" w:styleId="18">
    <w:name w:val="List Paragraph"/>
    <w:basedOn w:val="1"/>
    <w:autoRedefine/>
    <w:qFormat/>
    <w:uiPriority w:val="34"/>
    <w:pPr>
      <w:ind w:firstLine="0" w:firstLineChars="0"/>
      <w:jc w:val="left"/>
    </w:pPr>
    <w:rPr>
      <w:rFonts w:eastAsia="微软雅黑" w:asciiTheme="minorAscii" w:hAnsiTheme="minorAsci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768</Words>
  <Characters>820</Characters>
  <Lines>0</Lines>
  <Paragraphs>0</Paragraphs>
  <TotalTime>4</TotalTime>
  <ScaleCrop>false</ScaleCrop>
  <LinksUpToDate>false</LinksUpToDate>
  <CharactersWithSpaces>820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2019-12-25T23:04:00Z</dcterms:created>
  <dc:creator>Administrator</dc:creator>
  <cp:lastModifiedBy>一菲</cp:lastModifiedBy>
  <dcterms:modified xsi:type="dcterms:W3CDTF">2025-04-02T00:53:00Z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E97C6F7B46AE4FC79303B4D2B9F1DE23</vt:lpwstr>
  </property>
  <property fmtid="{D5CDD505-2E9C-101B-9397-08002B2CF9AE}" pid="4" name="KSOTemplateDocerSaveRecord">
    <vt:lpwstr>eyJoZGlkIjoiNmY4NDdmOWZjZjUxNWZkMmZiMzhhZTJjZDRiMzIzN2MiLCJ1c2VySWQiOiI0NTM2MzE1MTcifQ==</vt:lpwstr>
  </property>
</Properties>
</file>