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6EA184"/>
    <w:p w14:paraId="06825EB5">
      <w:pPr>
        <w:spacing w:line="360" w:lineRule="auto"/>
        <w:ind w:firstLine="315" w:firstLineChars="150"/>
        <w:rPr>
          <w:color w:val="000000"/>
        </w:rPr>
      </w:pPr>
    </w:p>
    <w:p w14:paraId="09529BFF">
      <w:pPr>
        <w:spacing w:line="360" w:lineRule="auto"/>
        <w:ind w:firstLine="315" w:firstLineChars="150"/>
        <w:rPr>
          <w:color w:val="000000"/>
        </w:rPr>
      </w:pPr>
    </w:p>
    <w:p w14:paraId="69CA3F49">
      <w:pPr>
        <w:spacing w:line="360" w:lineRule="auto"/>
        <w:ind w:firstLine="315" w:firstLineChars="150"/>
        <w:rPr>
          <w:color w:val="000000"/>
        </w:rPr>
      </w:pPr>
    </w:p>
    <w:p w14:paraId="2C8F38DB">
      <w:pPr>
        <w:spacing w:line="360" w:lineRule="auto"/>
        <w:ind w:firstLine="315" w:firstLineChars="150"/>
        <w:rPr>
          <w:color w:val="000000"/>
        </w:rPr>
      </w:pPr>
    </w:p>
    <w:p w14:paraId="10D5D289">
      <w:pPr>
        <w:spacing w:line="360" w:lineRule="auto"/>
        <w:ind w:firstLine="315" w:firstLineChars="150"/>
        <w:rPr>
          <w:color w:val="000000"/>
        </w:rPr>
      </w:pPr>
    </w:p>
    <w:p w14:paraId="0D36ED17">
      <w:pPr>
        <w:jc w:val="center"/>
        <w:rPr>
          <w:sz w:val="52"/>
          <w:szCs w:val="52"/>
        </w:rPr>
      </w:pPr>
      <w:r>
        <w:rPr>
          <w:rFonts w:hint="eastAsia" w:eastAsia="黑体"/>
          <w:b/>
          <w:sz w:val="52"/>
          <w:szCs w:val="52"/>
        </w:rPr>
        <w:t>专 业 硕 士 学 位 论 文</w:t>
      </w:r>
    </w:p>
    <w:p w14:paraId="0F24F6FB">
      <w:pPr>
        <w:jc w:val="center"/>
        <w:rPr>
          <w:color w:val="000000"/>
        </w:rPr>
      </w:pPr>
    </w:p>
    <w:p w14:paraId="0EB8E058">
      <w:pPr>
        <w:jc w:val="center"/>
        <w:rPr>
          <w:color w:val="000000"/>
        </w:rPr>
      </w:pPr>
    </w:p>
    <w:p w14:paraId="755BFA8F">
      <w:pPr>
        <w:jc w:val="center"/>
        <w:rPr>
          <w:color w:val="000000"/>
        </w:rPr>
      </w:pPr>
    </w:p>
    <w:p w14:paraId="6756BC4E">
      <w:pPr>
        <w:jc w:val="center"/>
        <w:rPr>
          <w:color w:val="000000"/>
        </w:rPr>
      </w:pPr>
    </w:p>
    <w:p w14:paraId="7DA31C4D">
      <w:pPr>
        <w:jc w:val="center"/>
        <w:rPr>
          <w:color w:val="000000"/>
        </w:rPr>
      </w:pPr>
    </w:p>
    <w:p w14:paraId="5582B760">
      <w:pPr>
        <w:jc w:val="center"/>
        <w:rPr>
          <w:color w:val="000000"/>
        </w:rPr>
      </w:pPr>
    </w:p>
    <w:tbl>
      <w:tblPr>
        <w:tblStyle w:val="26"/>
        <w:tblpPr w:leftFromText="180" w:rightFromText="180" w:vertAnchor="text" w:horzAnchor="page" w:tblpXSpec="center" w:tblpY="300"/>
        <w:tblOverlap w:val="never"/>
        <w:tblW w:w="0" w:type="auto"/>
        <w:jc w:val="center"/>
        <w:tblLayout w:type="fixed"/>
        <w:tblCellMar>
          <w:top w:w="0" w:type="dxa"/>
          <w:left w:w="108" w:type="dxa"/>
          <w:bottom w:w="0" w:type="dxa"/>
          <w:right w:w="108" w:type="dxa"/>
        </w:tblCellMar>
      </w:tblPr>
      <w:tblGrid>
        <w:gridCol w:w="6700"/>
      </w:tblGrid>
      <w:tr w14:paraId="42C6A99B">
        <w:tblPrEx>
          <w:tblCellMar>
            <w:top w:w="0" w:type="dxa"/>
            <w:left w:w="108" w:type="dxa"/>
            <w:bottom w:w="0" w:type="dxa"/>
            <w:right w:w="108" w:type="dxa"/>
          </w:tblCellMar>
        </w:tblPrEx>
        <w:trPr>
          <w:trHeight w:val="2016" w:hRule="atLeast"/>
          <w:jc w:val="center"/>
        </w:trPr>
        <w:tc>
          <w:tcPr>
            <w:tcW w:w="7300" w:type="dxa"/>
            <w:vAlign w:val="center"/>
          </w:tcPr>
          <w:p w14:paraId="1C06C392">
            <w:pPr>
              <w:snapToGrid w:val="0"/>
              <w:spacing w:before="156" w:beforeLines="50" w:line="360" w:lineRule="auto"/>
              <w:jc w:val="both"/>
              <w:rPr>
                <w:rFonts w:ascii="黑体" w:eastAsia="黑体"/>
                <w:b/>
                <w:bCs/>
                <w:sz w:val="36"/>
                <w:szCs w:val="36"/>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1D447F7B">
      <w:pPr>
        <w:jc w:val="center"/>
        <w:rPr>
          <w:color w:val="000000"/>
        </w:rPr>
      </w:pPr>
    </w:p>
    <w:p w14:paraId="462FF000">
      <w:pPr>
        <w:spacing w:line="640" w:lineRule="exact"/>
        <w:jc w:val="center"/>
        <w:rPr>
          <w:b/>
          <w:bCs/>
          <w:sz w:val="32"/>
          <w:szCs w:val="32"/>
        </w:rPr>
      </w:pPr>
    </w:p>
    <w:p w14:paraId="27FD5488">
      <w:pPr>
        <w:spacing w:line="640" w:lineRule="exact"/>
        <w:jc w:val="center"/>
        <w:rPr>
          <w:b/>
          <w:bCs/>
          <w:sz w:val="32"/>
          <w:szCs w:val="32"/>
        </w:rPr>
      </w:pPr>
    </w:p>
    <w:p w14:paraId="1A446E5D">
      <w:pPr>
        <w:spacing w:line="640" w:lineRule="exact"/>
        <w:jc w:val="center"/>
        <w:rPr>
          <w:b/>
          <w:bCs/>
          <w:szCs w:val="21"/>
          <w:u w:val="single"/>
        </w:rPr>
      </w:pPr>
    </w:p>
    <w:p w14:paraId="535F68CF">
      <w:pPr>
        <w:spacing w:line="640" w:lineRule="exact"/>
        <w:jc w:val="center"/>
        <w:rPr>
          <w:b/>
          <w:bCs/>
          <w:szCs w:val="21"/>
          <w:u w:val="single"/>
        </w:rPr>
      </w:pPr>
    </w:p>
    <w:p w14:paraId="1C107292">
      <w:pPr>
        <w:spacing w:line="640" w:lineRule="exact"/>
        <w:jc w:val="center"/>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27FF9222">
        <w:tblPrEx>
          <w:tblCellMar>
            <w:top w:w="0" w:type="dxa"/>
            <w:left w:w="108" w:type="dxa"/>
            <w:bottom w:w="0" w:type="dxa"/>
            <w:right w:w="108" w:type="dxa"/>
          </w:tblCellMar>
        </w:tblPrEx>
        <w:trPr>
          <w:jc w:val="center"/>
        </w:trPr>
        <w:tc>
          <w:tcPr>
            <w:tcW w:w="2746" w:type="dxa"/>
            <w:vAlign w:val="bottom"/>
          </w:tcPr>
          <w:p w14:paraId="78708CEA">
            <w:pPr>
              <w:jc w:val="distribute"/>
              <w:rPr>
                <w:b/>
                <w:bCs/>
                <w:sz w:val="28"/>
                <w:szCs w:val="28"/>
              </w:rPr>
            </w:pPr>
            <w:r>
              <w:rPr>
                <w:rFonts w:hint="eastAsia"/>
                <w:b/>
                <w:bCs/>
                <w:sz w:val="28"/>
                <w:szCs w:val="28"/>
              </w:rPr>
              <w:t>学习方式</w:t>
            </w:r>
          </w:p>
        </w:tc>
        <w:sdt>
          <w:sdtPr>
            <w:rPr>
              <w:b/>
              <w:bCs/>
              <w:sz w:val="28"/>
              <w:szCs w:val="28"/>
            </w:rPr>
            <w:id w:val="4502501"/>
            <w:placeholder>
              <w:docPart w:val="DefaultPlaceholder_22675704"/>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tc>
              <w:tcPr>
                <w:tcW w:w="4532" w:type="dxa"/>
                <w:tcBorders>
                  <w:bottom w:val="single" w:color="auto" w:sz="4" w:space="0"/>
                </w:tcBorders>
                <w:vAlign w:val="center"/>
              </w:tcPr>
              <w:p w14:paraId="48F2AADE">
                <w:pPr>
                  <w:jc w:val="center"/>
                  <w:rPr>
                    <w:b/>
                    <w:bCs/>
                    <w:sz w:val="28"/>
                    <w:szCs w:val="28"/>
                  </w:rPr>
                </w:pPr>
                <w:r>
                  <w:rPr>
                    <w:rStyle w:val="45"/>
                    <w:rFonts w:hint="eastAsia"/>
                  </w:rPr>
                  <w:t>选择一项。</w:t>
                </w:r>
              </w:p>
            </w:tc>
          </w:sdtContent>
        </w:sdt>
      </w:tr>
      <w:tr w14:paraId="2B873CC2">
        <w:tblPrEx>
          <w:tblCellMar>
            <w:top w:w="0" w:type="dxa"/>
            <w:left w:w="108" w:type="dxa"/>
            <w:bottom w:w="0" w:type="dxa"/>
            <w:right w:w="108" w:type="dxa"/>
          </w:tblCellMar>
        </w:tblPrEx>
        <w:trPr>
          <w:jc w:val="center"/>
        </w:trPr>
        <w:tc>
          <w:tcPr>
            <w:tcW w:w="2746" w:type="dxa"/>
            <w:vAlign w:val="bottom"/>
          </w:tcPr>
          <w:p w14:paraId="61B71268">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580F63C1">
                <w:pPr>
                  <w:jc w:val="center"/>
                  <w:rPr>
                    <w:rFonts w:ascii="宋体" w:hAnsi="宋体"/>
                    <w:sz w:val="32"/>
                    <w:szCs w:val="32"/>
                  </w:rPr>
                </w:pPr>
                <w:r>
                  <w:rPr>
                    <w:rStyle w:val="45"/>
                    <w:rFonts w:hint="eastAsia"/>
                  </w:rPr>
                  <w:t>选择一项。</w:t>
                </w:r>
              </w:p>
            </w:tc>
          </w:sdtContent>
        </w:sdt>
      </w:tr>
      <w:tr w14:paraId="355F2179">
        <w:tblPrEx>
          <w:tblCellMar>
            <w:top w:w="0" w:type="dxa"/>
            <w:left w:w="108" w:type="dxa"/>
            <w:bottom w:w="0" w:type="dxa"/>
            <w:right w:w="108" w:type="dxa"/>
          </w:tblCellMar>
        </w:tblPrEx>
        <w:trPr>
          <w:jc w:val="center"/>
        </w:trPr>
        <w:tc>
          <w:tcPr>
            <w:tcW w:w="2746" w:type="dxa"/>
            <w:vAlign w:val="bottom"/>
          </w:tcPr>
          <w:p w14:paraId="7AF252AD">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7A24B1C35A548EFBAEB6534D70057F5"/>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与工程" w:value="生物技术与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4204A4AD">
                <w:pPr>
                  <w:jc w:val="center"/>
                  <w:rPr>
                    <w:rFonts w:ascii="宋体" w:hAnsi="宋体"/>
                    <w:sz w:val="32"/>
                    <w:szCs w:val="32"/>
                  </w:rPr>
                </w:pPr>
                <w:r>
                  <w:rPr>
                    <w:rStyle w:val="45"/>
                    <w:rFonts w:hint="eastAsia"/>
                  </w:rPr>
                  <w:t>选择一项。</w:t>
                </w:r>
              </w:p>
            </w:tc>
          </w:sdtContent>
        </w:sdt>
      </w:tr>
    </w:tbl>
    <w:p w14:paraId="06F42804">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13FC3D6E">
      <w:pPr>
        <w:jc w:val="center"/>
        <w:rPr>
          <w:color w:val="000000"/>
          <w:sz w:val="44"/>
          <w:szCs w:val="44"/>
        </w:rPr>
      </w:pPr>
    </w:p>
    <w:p w14:paraId="2674A1E6">
      <w:pPr>
        <w:jc w:val="center"/>
        <w:rPr>
          <w:color w:val="000000"/>
          <w:sz w:val="44"/>
          <w:szCs w:val="44"/>
        </w:rPr>
      </w:pPr>
    </w:p>
    <w:p w14:paraId="2EB46B9B">
      <w:pPr>
        <w:jc w:val="center"/>
        <w:rPr>
          <w:color w:val="000000"/>
          <w:sz w:val="48"/>
          <w:szCs w:val="48"/>
        </w:rPr>
      </w:pPr>
      <w:r>
        <w:rPr>
          <w:rFonts w:hint="eastAsia"/>
          <w:color w:val="000000"/>
          <w:sz w:val="48"/>
          <w:szCs w:val="48"/>
        </w:rPr>
        <w:t>硕士学位论文</w:t>
      </w:r>
    </w:p>
    <w:p w14:paraId="67F3BDF1">
      <w:pPr>
        <w:rPr>
          <w:rFonts w:ascii="隶书" w:eastAsia="隶书"/>
          <w:b/>
          <w:color w:val="000000"/>
          <w:sz w:val="48"/>
        </w:rPr>
      </w:pPr>
    </w:p>
    <w:p w14:paraId="64A4C292">
      <w:pPr>
        <w:ind w:firstLine="964"/>
        <w:jc w:val="center"/>
        <w:rPr>
          <w:rFonts w:ascii="隶书" w:eastAsia="隶书"/>
          <w:b/>
          <w:color w:val="000000"/>
          <w:sz w:val="48"/>
        </w:rPr>
      </w:pPr>
    </w:p>
    <w:p w14:paraId="3AB7F44B">
      <w:pPr>
        <w:ind w:firstLine="964"/>
        <w:jc w:val="center"/>
        <w:rPr>
          <w:rFonts w:ascii="隶书" w:eastAsia="隶书"/>
          <w:b/>
          <w:color w:val="000000"/>
          <w:sz w:val="48"/>
        </w:rPr>
      </w:pPr>
    </w:p>
    <w:p w14:paraId="56F4161D">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68271351">
      <w:pPr>
        <w:ind w:firstLine="640"/>
        <w:rPr>
          <w:color w:val="000000"/>
          <w:sz w:val="32"/>
        </w:rPr>
      </w:pPr>
    </w:p>
    <w:p w14:paraId="40D257D1">
      <w:pPr>
        <w:rPr>
          <w:color w:val="000000"/>
          <w:sz w:val="32"/>
        </w:rPr>
      </w:pPr>
    </w:p>
    <w:p w14:paraId="641578F4">
      <w:pPr>
        <w:rPr>
          <w:color w:val="000000"/>
          <w:sz w:val="32"/>
        </w:rPr>
      </w:pPr>
    </w:p>
    <w:p w14:paraId="24041F4C">
      <w:pPr>
        <w:rPr>
          <w:color w:val="000000"/>
          <w:sz w:val="32"/>
        </w:rPr>
      </w:pPr>
    </w:p>
    <w:p w14:paraId="1C248895">
      <w:pPr>
        <w:ind w:firstLine="640"/>
        <w:rPr>
          <w:color w:val="000000"/>
          <w:sz w:val="32"/>
        </w:rPr>
      </w:pPr>
    </w:p>
    <w:p w14:paraId="3446A3BF">
      <w:pPr>
        <w:ind w:firstLine="640"/>
        <w:rPr>
          <w:color w:val="000000"/>
          <w:sz w:val="32"/>
        </w:rPr>
      </w:pPr>
    </w:p>
    <w:p w14:paraId="5695FC35">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点击输入学位类别名称 </w:instrText>
      </w:r>
      <w:r>
        <w:rPr>
          <w:rFonts w:ascii="宋体" w:hAnsi="宋体"/>
          <w:color w:val="000000"/>
          <w:sz w:val="36"/>
          <w:szCs w:val="36"/>
        </w:rPr>
        <w:fldChar w:fldCharType="end"/>
      </w:r>
    </w:p>
    <w:p w14:paraId="58A138CF">
      <w:pPr>
        <w:ind w:firstLine="1800" w:firstLineChars="500"/>
        <w:rPr>
          <w:color w:val="000000"/>
          <w:sz w:val="36"/>
          <w:szCs w:val="36"/>
        </w:rPr>
      </w:pPr>
      <w:r>
        <w:rPr>
          <w:rFonts w:hint="eastAsia"/>
          <w:color w:val="000000"/>
          <w:sz w:val="36"/>
          <w:szCs w:val="36"/>
        </w:rPr>
        <w:t xml:space="preserve">专业领域：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点击输入专业领域名称 </w:instrText>
      </w:r>
      <w:r>
        <w:rPr>
          <w:rFonts w:ascii="宋体" w:hAnsi="宋体"/>
          <w:color w:val="000000"/>
          <w:sz w:val="36"/>
          <w:szCs w:val="36"/>
        </w:rPr>
        <w:fldChar w:fldCharType="end"/>
      </w:r>
    </w:p>
    <w:p w14:paraId="57F3DC8C">
      <w:pPr>
        <w:ind w:firstLine="2520" w:firstLineChars="900"/>
        <w:rPr>
          <w:color w:val="000000"/>
          <w:sz w:val="28"/>
        </w:rPr>
      </w:pPr>
    </w:p>
    <w:p w14:paraId="0D74147E">
      <w:pPr>
        <w:ind w:firstLine="2520" w:firstLineChars="900"/>
        <w:rPr>
          <w:color w:val="000000"/>
          <w:sz w:val="28"/>
        </w:rPr>
      </w:pPr>
    </w:p>
    <w:p w14:paraId="5E511C1B">
      <w:pPr>
        <w:ind w:firstLine="2520" w:firstLineChars="900"/>
        <w:rPr>
          <w:color w:val="000000"/>
          <w:sz w:val="28"/>
        </w:rPr>
      </w:pPr>
    </w:p>
    <w:p w14:paraId="248466B3">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90D8D24">
      <w:pPr>
        <w:rPr>
          <w:color w:val="000000"/>
          <w:sz w:val="30"/>
        </w:rPr>
      </w:pPr>
      <w:r>
        <w:rPr>
          <w:color w:val="000000"/>
        </w:rPr>
        <w:br w:type="page"/>
      </w:r>
      <w:bookmarkEnd w:id="0"/>
    </w:p>
    <w:p w14:paraId="43C770F8">
      <w:pPr>
        <w:spacing w:line="360" w:lineRule="auto"/>
        <w:jc w:val="center"/>
        <w:rPr>
          <w:color w:val="000000"/>
          <w:sz w:val="44"/>
          <w:szCs w:val="44"/>
        </w:rPr>
      </w:pPr>
      <w:r>
        <w:rPr>
          <w:rFonts w:hint="eastAsia"/>
          <w:color w:val="000000"/>
          <w:sz w:val="44"/>
          <w:szCs w:val="44"/>
        </w:rPr>
        <w:t xml:space="preserve">A Thesis for the Degree of Master </w:t>
      </w:r>
    </w:p>
    <w:p w14:paraId="057F35F9">
      <w:pPr>
        <w:ind w:firstLine="480"/>
        <w:rPr>
          <w:color w:val="000000"/>
        </w:rPr>
      </w:pPr>
    </w:p>
    <w:p w14:paraId="52B7BB8F">
      <w:pPr>
        <w:ind w:firstLine="480"/>
        <w:rPr>
          <w:color w:val="000000"/>
        </w:rPr>
      </w:pPr>
    </w:p>
    <w:p w14:paraId="15D67AB6">
      <w:pPr>
        <w:ind w:firstLine="480"/>
        <w:rPr>
          <w:color w:val="000000"/>
        </w:rPr>
      </w:pPr>
    </w:p>
    <w:p w14:paraId="29A005C8">
      <w:pPr>
        <w:ind w:firstLine="480"/>
        <w:rPr>
          <w:color w:val="000000"/>
        </w:rPr>
      </w:pPr>
    </w:p>
    <w:p w14:paraId="1614BC5A">
      <w:pPr>
        <w:ind w:firstLine="480"/>
        <w:rPr>
          <w:color w:val="000000"/>
        </w:rPr>
      </w:pPr>
    </w:p>
    <w:p w14:paraId="73F820D1">
      <w:pPr>
        <w:spacing w:line="360" w:lineRule="auto"/>
        <w:rPr>
          <w:b/>
          <w:bCs/>
          <w:color w:val="000000"/>
          <w:sz w:val="52"/>
          <w:szCs w:val="52"/>
        </w:rPr>
      </w:pPr>
    </w:p>
    <w:p w14:paraId="7E6D9AA3">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3F7E904E">
      <w:pPr>
        <w:ind w:firstLine="480"/>
        <w:rPr>
          <w:color w:val="000000"/>
        </w:rPr>
      </w:pPr>
    </w:p>
    <w:p w14:paraId="6358C002">
      <w:pPr>
        <w:ind w:firstLine="480"/>
        <w:rPr>
          <w:color w:val="000000"/>
        </w:rPr>
      </w:pPr>
    </w:p>
    <w:p w14:paraId="058C21A4">
      <w:pPr>
        <w:ind w:firstLine="480"/>
        <w:rPr>
          <w:color w:val="000000"/>
        </w:rPr>
      </w:pPr>
    </w:p>
    <w:p w14:paraId="04C6DEB2">
      <w:pPr>
        <w:ind w:firstLine="480"/>
        <w:rPr>
          <w:color w:val="000000"/>
        </w:rPr>
      </w:pPr>
    </w:p>
    <w:p w14:paraId="565388D5">
      <w:pPr>
        <w:ind w:firstLine="480"/>
        <w:rPr>
          <w:color w:val="000000"/>
        </w:rPr>
      </w:pPr>
    </w:p>
    <w:p w14:paraId="6E8B78EB">
      <w:pPr>
        <w:ind w:firstLine="480"/>
        <w:rPr>
          <w:color w:val="000000"/>
        </w:rPr>
      </w:pPr>
    </w:p>
    <w:p w14:paraId="4AA8DE95">
      <w:pPr>
        <w:ind w:firstLine="480"/>
        <w:rPr>
          <w:color w:val="000000"/>
        </w:rPr>
      </w:pPr>
    </w:p>
    <w:p w14:paraId="74C40344">
      <w:pPr>
        <w:ind w:firstLine="480"/>
        <w:rPr>
          <w:color w:val="000000"/>
        </w:rPr>
      </w:pPr>
    </w:p>
    <w:p w14:paraId="1DD98313">
      <w:pPr>
        <w:ind w:firstLine="480"/>
        <w:rPr>
          <w:color w:val="000000"/>
        </w:rPr>
      </w:pPr>
    </w:p>
    <w:p w14:paraId="2CCB78A9">
      <w:pPr>
        <w:ind w:firstLine="480"/>
        <w:rPr>
          <w:color w:val="000000"/>
        </w:rPr>
      </w:pPr>
    </w:p>
    <w:p w14:paraId="56B2EF2D">
      <w:pPr>
        <w:ind w:firstLine="480"/>
        <w:rPr>
          <w:color w:val="000000"/>
        </w:rPr>
      </w:pPr>
    </w:p>
    <w:p w14:paraId="064C2289">
      <w:pPr>
        <w:ind w:firstLine="480"/>
        <w:rPr>
          <w:color w:val="000000"/>
        </w:rPr>
      </w:pPr>
    </w:p>
    <w:p w14:paraId="256125F1">
      <w:pPr>
        <w:ind w:firstLine="480"/>
        <w:rPr>
          <w:color w:val="000000"/>
        </w:rPr>
      </w:pPr>
    </w:p>
    <w:p w14:paraId="2CF9B2D7">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6C64932">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1B44C49B">
      <w:pPr>
        <w:ind w:firstLine="2492" w:firstLineChars="890"/>
        <w:rPr>
          <w:color w:val="000000"/>
          <w:sz w:val="28"/>
        </w:rPr>
      </w:pPr>
    </w:p>
    <w:p w14:paraId="270D2104">
      <w:pPr>
        <w:ind w:firstLine="480"/>
        <w:rPr>
          <w:color w:val="000000"/>
        </w:rPr>
      </w:pPr>
    </w:p>
    <w:p w14:paraId="5BC8149A">
      <w:pPr>
        <w:ind w:firstLine="480"/>
        <w:rPr>
          <w:color w:val="000000"/>
        </w:rPr>
      </w:pPr>
    </w:p>
    <w:p w14:paraId="379640AE">
      <w:pPr>
        <w:ind w:firstLine="480"/>
        <w:rPr>
          <w:color w:val="000000"/>
        </w:rPr>
      </w:pPr>
    </w:p>
    <w:p w14:paraId="2B1B5B22">
      <w:pPr>
        <w:ind w:firstLine="480"/>
        <w:rPr>
          <w:color w:val="000000"/>
        </w:rPr>
      </w:pPr>
    </w:p>
    <w:p w14:paraId="430D62F5">
      <w:pPr>
        <w:ind w:firstLine="480"/>
        <w:rPr>
          <w:color w:val="000000"/>
        </w:rPr>
      </w:pPr>
    </w:p>
    <w:p w14:paraId="5AAEE0AD">
      <w:pPr>
        <w:ind w:firstLine="480"/>
        <w:rPr>
          <w:color w:val="000000"/>
        </w:rPr>
      </w:pPr>
    </w:p>
    <w:p w14:paraId="4A55E40B">
      <w:pPr>
        <w:ind w:firstLine="480"/>
        <w:rPr>
          <w:color w:val="000000"/>
        </w:rPr>
      </w:pPr>
    </w:p>
    <w:p w14:paraId="1B90F02A">
      <w:pPr>
        <w:ind w:firstLine="480"/>
        <w:rPr>
          <w:color w:val="000000"/>
        </w:rPr>
      </w:pPr>
    </w:p>
    <w:p w14:paraId="4405EE06">
      <w:pPr>
        <w:ind w:firstLine="480"/>
        <w:rPr>
          <w:color w:val="000000"/>
        </w:rPr>
      </w:pPr>
    </w:p>
    <w:p w14:paraId="2613A4B6">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5ECA97BF">
      <w:pPr>
        <w:spacing w:line="440" w:lineRule="exact"/>
        <w:outlineLvl w:val="0"/>
        <w:rPr>
          <w:rFonts w:ascii="黑体" w:eastAsia="黑体"/>
          <w:sz w:val="32"/>
          <w:szCs w:val="32"/>
        </w:rPr>
      </w:pPr>
    </w:p>
    <w:p w14:paraId="531A575A">
      <w:pPr>
        <w:jc w:val="center"/>
        <w:rPr>
          <w:rFonts w:ascii="黑体" w:eastAsia="黑体"/>
          <w:b/>
          <w:bCs/>
          <w:sz w:val="32"/>
          <w:szCs w:val="32"/>
        </w:rPr>
      </w:pPr>
    </w:p>
    <w:p w14:paraId="260A711E">
      <w:pPr>
        <w:jc w:val="center"/>
        <w:rPr>
          <w:rFonts w:ascii="黑体" w:eastAsia="黑体"/>
          <w:b/>
          <w:bCs/>
          <w:sz w:val="32"/>
          <w:szCs w:val="32"/>
        </w:rPr>
      </w:pPr>
      <w:r>
        <w:rPr>
          <w:rFonts w:hint="eastAsia" w:ascii="黑体" w:eastAsia="黑体"/>
          <w:b/>
          <w:bCs/>
          <w:sz w:val="32"/>
          <w:szCs w:val="32"/>
        </w:rPr>
        <w:t>学位论文原创性声明和使用授权说明</w:t>
      </w:r>
    </w:p>
    <w:p w14:paraId="2C11EE9B">
      <w:pPr>
        <w:jc w:val="center"/>
        <w:rPr>
          <w:rFonts w:ascii="黑体" w:eastAsia="黑体"/>
          <w:b/>
          <w:bCs/>
          <w:sz w:val="32"/>
          <w:szCs w:val="32"/>
        </w:rPr>
      </w:pPr>
    </w:p>
    <w:p w14:paraId="5962919C">
      <w:pPr>
        <w:jc w:val="center"/>
        <w:rPr>
          <w:rFonts w:ascii="黑体" w:eastAsia="黑体"/>
          <w:b/>
          <w:sz w:val="28"/>
          <w:szCs w:val="28"/>
        </w:rPr>
      </w:pPr>
      <w:r>
        <w:rPr>
          <w:rFonts w:hint="eastAsia" w:ascii="黑体" w:eastAsia="黑体"/>
          <w:b/>
          <w:sz w:val="28"/>
          <w:szCs w:val="28"/>
        </w:rPr>
        <w:t>学位论文原创性声明</w:t>
      </w:r>
    </w:p>
    <w:p w14:paraId="34128E8D">
      <w:pPr>
        <w:jc w:val="center"/>
        <w:rPr>
          <w:b/>
          <w:bCs/>
          <w:sz w:val="28"/>
        </w:rPr>
      </w:pPr>
    </w:p>
    <w:p w14:paraId="5637E49A">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0DCB2A5E">
      <w:pPr>
        <w:spacing w:line="480" w:lineRule="exact"/>
        <w:rPr>
          <w:sz w:val="28"/>
        </w:rPr>
      </w:pPr>
    </w:p>
    <w:p w14:paraId="19172ABF">
      <w:pPr>
        <w:spacing w:line="360" w:lineRule="auto"/>
        <w:ind w:firstLine="1440" w:firstLineChars="600"/>
        <w:rPr>
          <w:sz w:val="24"/>
        </w:rPr>
      </w:pPr>
      <w:r>
        <w:rPr>
          <w:rFonts w:hint="eastAsia"/>
          <w:sz w:val="24"/>
        </w:rPr>
        <w:t xml:space="preserve">                          日期：    年    月    日</w:t>
      </w:r>
    </w:p>
    <w:p w14:paraId="51154619">
      <w:pPr>
        <w:jc w:val="center"/>
        <w:rPr>
          <w:sz w:val="28"/>
          <w:szCs w:val="20"/>
        </w:rPr>
      </w:pPr>
    </w:p>
    <w:p w14:paraId="2BEDFF23">
      <w:pPr>
        <w:jc w:val="center"/>
        <w:rPr>
          <w:sz w:val="28"/>
          <w:szCs w:val="20"/>
        </w:rPr>
      </w:pPr>
    </w:p>
    <w:p w14:paraId="24BFB3FA">
      <w:pPr>
        <w:jc w:val="center"/>
        <w:rPr>
          <w:rFonts w:ascii="黑体" w:eastAsia="黑体"/>
          <w:b/>
          <w:sz w:val="28"/>
          <w:szCs w:val="28"/>
        </w:rPr>
      </w:pPr>
      <w:r>
        <w:rPr>
          <w:rFonts w:hint="eastAsia" w:ascii="黑体" w:eastAsia="黑体"/>
          <w:b/>
          <w:sz w:val="28"/>
          <w:szCs w:val="28"/>
        </w:rPr>
        <w:t>学位论文版权使用授权书</w:t>
      </w:r>
    </w:p>
    <w:p w14:paraId="36F19921">
      <w:pPr>
        <w:spacing w:line="360" w:lineRule="auto"/>
        <w:ind w:firstLine="480" w:firstLineChars="200"/>
        <w:rPr>
          <w:sz w:val="24"/>
        </w:rPr>
      </w:pPr>
    </w:p>
    <w:p w14:paraId="5F3E248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eastAsia="华文行楷"/>
          <w:sz w:val="28"/>
          <w:szCs w:val="28"/>
          <w:u w:val="single"/>
        </w:rPr>
        <w:t>□□□□</w:t>
      </w:r>
      <w:r>
        <w:rPr>
          <w:rFonts w:hint="eastAsia"/>
          <w:sz w:val="24"/>
        </w:rPr>
        <w:t>可以将本学位论文的全部或部分内容编入有关数据库进行检索，可以采用影印、缩印或扫描等复制手段保存和汇编本学位论文。</w:t>
      </w:r>
    </w:p>
    <w:p w14:paraId="46AEB10E">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30809D0D">
        <w:tblPrEx>
          <w:tblCellMar>
            <w:top w:w="0" w:type="dxa"/>
            <w:left w:w="108" w:type="dxa"/>
            <w:bottom w:w="0" w:type="dxa"/>
            <w:right w:w="108" w:type="dxa"/>
          </w:tblCellMar>
        </w:tblPrEx>
        <w:tc>
          <w:tcPr>
            <w:tcW w:w="2809" w:type="dxa"/>
            <w:vMerge w:val="restart"/>
            <w:vAlign w:val="center"/>
          </w:tcPr>
          <w:p w14:paraId="09844318">
            <w:pPr>
              <w:spacing w:line="360" w:lineRule="auto"/>
              <w:jc w:val="center"/>
              <w:rPr>
                <w:sz w:val="24"/>
              </w:rPr>
            </w:pPr>
            <w:r>
              <w:rPr>
                <w:rFonts w:hint="eastAsia"/>
                <w:sz w:val="24"/>
              </w:rPr>
              <w:t>本学位论文属于</w:t>
            </w:r>
          </w:p>
        </w:tc>
        <w:tc>
          <w:tcPr>
            <w:tcW w:w="5911" w:type="dxa"/>
          </w:tcPr>
          <w:p w14:paraId="2C309B33">
            <w:pPr>
              <w:spacing w:line="360" w:lineRule="auto"/>
              <w:rPr>
                <w:sz w:val="24"/>
              </w:rPr>
            </w:pPr>
            <w:r>
              <w:rPr>
                <w:rFonts w:hint="eastAsia"/>
                <w:sz w:val="24"/>
              </w:rPr>
              <w:t>保密□，在    年解密后适用本授权书。</w:t>
            </w:r>
          </w:p>
        </w:tc>
      </w:tr>
      <w:tr w14:paraId="435665D1">
        <w:tblPrEx>
          <w:tblCellMar>
            <w:top w:w="0" w:type="dxa"/>
            <w:left w:w="108" w:type="dxa"/>
            <w:bottom w:w="0" w:type="dxa"/>
            <w:right w:w="108" w:type="dxa"/>
          </w:tblCellMar>
        </w:tblPrEx>
        <w:tc>
          <w:tcPr>
            <w:tcW w:w="2809" w:type="dxa"/>
            <w:vMerge w:val="continue"/>
          </w:tcPr>
          <w:p w14:paraId="2BCC2C95">
            <w:pPr>
              <w:spacing w:line="360" w:lineRule="auto"/>
              <w:rPr>
                <w:sz w:val="24"/>
              </w:rPr>
            </w:pPr>
          </w:p>
        </w:tc>
        <w:tc>
          <w:tcPr>
            <w:tcW w:w="5911" w:type="dxa"/>
            <w:vAlign w:val="center"/>
          </w:tcPr>
          <w:p w14:paraId="4E0EBD6C">
            <w:pPr>
              <w:spacing w:line="360" w:lineRule="auto"/>
              <w:rPr>
                <w:sz w:val="24"/>
              </w:rPr>
            </w:pPr>
            <w:r>
              <w:rPr>
                <w:rFonts w:hint="eastAsia"/>
                <w:sz w:val="24"/>
              </w:rPr>
              <w:t>不保密</w:t>
            </w:r>
            <w:r>
              <w:rPr>
                <w:sz w:val="24"/>
              </w:rPr>
              <w:fldChar w:fldCharType="begin"/>
            </w:r>
            <w:r>
              <w:rPr>
                <w:sz w:val="24"/>
              </w:rPr>
              <w:instrText xml:space="preserve"> </w:instrText>
            </w:r>
            <w:r>
              <w:rPr>
                <w:rFonts w:hint="eastAsia"/>
                <w:sz w:val="24"/>
              </w:rPr>
              <w:instrText xml:space="preserve">eq \o\ac(□,</w:instrText>
            </w:r>
            <w:r>
              <w:rPr>
                <w:rFonts w:hint="eastAsia" w:ascii="宋体"/>
                <w:position w:val="2"/>
                <w:sz w:val="16"/>
              </w:rPr>
              <w:instrText xml:space="preserve">√</w:instrText>
            </w:r>
            <w:r>
              <w:rPr>
                <w:rFonts w:hint="eastAsia"/>
                <w:sz w:val="24"/>
              </w:rPr>
              <w:instrText xml:space="preserve">)</w:instrText>
            </w:r>
            <w:r>
              <w:rPr>
                <w:sz w:val="24"/>
              </w:rPr>
              <w:fldChar w:fldCharType="end"/>
            </w:r>
            <w:r>
              <w:rPr>
                <w:rFonts w:hint="eastAsia"/>
                <w:sz w:val="24"/>
              </w:rPr>
              <w:t>。</w:t>
            </w:r>
          </w:p>
        </w:tc>
      </w:tr>
      <w:tr w14:paraId="72B56CC6">
        <w:tblPrEx>
          <w:tblCellMar>
            <w:top w:w="0" w:type="dxa"/>
            <w:left w:w="108" w:type="dxa"/>
            <w:bottom w:w="0" w:type="dxa"/>
            <w:right w:w="108" w:type="dxa"/>
          </w:tblCellMar>
        </w:tblPrEx>
        <w:tc>
          <w:tcPr>
            <w:tcW w:w="8720" w:type="dxa"/>
            <w:gridSpan w:val="2"/>
          </w:tcPr>
          <w:p w14:paraId="2CD4ADCD">
            <w:pPr>
              <w:spacing w:line="360" w:lineRule="auto"/>
              <w:ind w:firstLine="240" w:firstLineChars="100"/>
              <w:rPr>
                <w:sz w:val="24"/>
              </w:rPr>
            </w:pPr>
            <w:r>
              <w:rPr>
                <w:rFonts w:hint="eastAsia"/>
                <w:sz w:val="24"/>
              </w:rPr>
              <w:t>（请在以上相应方框内打“√”）</w:t>
            </w:r>
          </w:p>
        </w:tc>
      </w:tr>
    </w:tbl>
    <w:p w14:paraId="1BF72533">
      <w:pPr>
        <w:spacing w:line="360" w:lineRule="auto"/>
        <w:ind w:firstLine="480" w:firstLineChars="200"/>
        <w:rPr>
          <w:sz w:val="24"/>
        </w:rPr>
      </w:pPr>
    </w:p>
    <w:p w14:paraId="40FAD064">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p>
    <w:p w14:paraId="5EEB8C7F">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00317FDA">
      <w:pPr>
        <w:pStyle w:val="2"/>
        <w:spacing w:before="0" w:after="0" w:line="360" w:lineRule="auto"/>
        <w:jc w:val="center"/>
        <w:rPr>
          <w:rFonts w:ascii="黑体" w:eastAsia="黑体"/>
          <w:b w:val="0"/>
          <w:sz w:val="32"/>
          <w:szCs w:val="32"/>
        </w:rPr>
      </w:pPr>
      <w:bookmarkStart w:id="1" w:name="_Toc1639"/>
      <w:r>
        <w:rPr>
          <w:rFonts w:hint="eastAsia" w:ascii="黑体" w:eastAsia="黑体"/>
          <w:b w:val="0"/>
          <w:sz w:val="32"/>
          <w:szCs w:val="32"/>
        </w:rPr>
        <w:t>摘要</w:t>
      </w:r>
      <w:bookmarkEnd w:id="1"/>
    </w:p>
    <w:p w14:paraId="7DEB55AC">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39B58BE7">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209A6FF">
      <w:pPr>
        <w:spacing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482265DA">
      <w:pPr>
        <w:spacing w:before="156" w:beforeLines="50" w:after="156" w:afterLines="50" w:line="360" w:lineRule="auto"/>
        <w:ind w:firstLine="480" w:firstLineChars="200"/>
        <w:rPr>
          <w:rFonts w:ascii="宋体" w:hAnsi="宋体"/>
          <w:sz w:val="24"/>
        </w:rPr>
      </w:pPr>
    </w:p>
    <w:p w14:paraId="6743C084">
      <w:pPr>
        <w:spacing w:before="156" w:beforeLines="50" w:after="156" w:afterLines="50" w:line="360" w:lineRule="auto"/>
        <w:ind w:firstLine="480" w:firstLineChars="200"/>
        <w:rPr>
          <w:rFonts w:ascii="宋体" w:hAnsi="宋体"/>
          <w:sz w:val="24"/>
        </w:rPr>
      </w:pPr>
    </w:p>
    <w:p w14:paraId="3BB77529">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2FC99F98">
      <w:pPr>
        <w:pStyle w:val="2"/>
        <w:spacing w:before="156" w:beforeLines="50" w:after="156" w:afterLines="50" w:line="360" w:lineRule="auto"/>
        <w:jc w:val="center"/>
        <w:rPr>
          <w:rFonts w:eastAsia="黑体"/>
          <w:sz w:val="32"/>
          <w:szCs w:val="32"/>
        </w:rPr>
      </w:pPr>
      <w:bookmarkStart w:id="2" w:name="_Toc2867"/>
      <w:r>
        <w:rPr>
          <w:rFonts w:eastAsia="黑体"/>
          <w:sz w:val="32"/>
          <w:szCs w:val="32"/>
        </w:rPr>
        <w:t>Abstract</w:t>
      </w:r>
      <w:bookmarkEnd w:id="2"/>
    </w:p>
    <w:p w14:paraId="63D41189">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4BAEE80E">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72ADC692">
      <w:pPr>
        <w:spacing w:line="440" w:lineRule="exact"/>
        <w:ind w:firstLine="362" w:firstLineChars="151"/>
        <w:rPr>
          <w:sz w:val="24"/>
        </w:rPr>
      </w:pPr>
    </w:p>
    <w:p w14:paraId="76E45C2A">
      <w:pPr>
        <w:spacing w:line="440" w:lineRule="exact"/>
        <w:ind w:firstLine="362" w:firstLineChars="151"/>
        <w:rPr>
          <w:sz w:val="24"/>
        </w:rPr>
      </w:pPr>
    </w:p>
    <w:p w14:paraId="792E5FA3">
      <w:pPr>
        <w:spacing w:line="440" w:lineRule="exact"/>
        <w:ind w:firstLine="362" w:firstLineChars="151"/>
        <w:rPr>
          <w:sz w:val="24"/>
        </w:rPr>
      </w:pPr>
    </w:p>
    <w:p w14:paraId="49122D2E">
      <w:pPr>
        <w:spacing w:line="440" w:lineRule="exact"/>
        <w:ind w:firstLine="362" w:firstLineChars="151"/>
        <w:rPr>
          <w:sz w:val="24"/>
        </w:rPr>
      </w:pPr>
    </w:p>
    <w:p w14:paraId="46A5238D">
      <w:pPr>
        <w:spacing w:line="440" w:lineRule="exact"/>
        <w:ind w:firstLine="362" w:firstLineChars="151"/>
        <w:rPr>
          <w:sz w:val="24"/>
        </w:rPr>
      </w:pPr>
    </w:p>
    <w:p w14:paraId="513EEC8C">
      <w:pPr>
        <w:spacing w:line="440" w:lineRule="exact"/>
        <w:ind w:firstLine="362" w:firstLineChars="151"/>
        <w:rPr>
          <w:sz w:val="24"/>
        </w:rPr>
      </w:pPr>
    </w:p>
    <w:p w14:paraId="441A00D0">
      <w:pPr>
        <w:spacing w:line="440" w:lineRule="exact"/>
        <w:ind w:firstLine="362" w:firstLineChars="151"/>
        <w:rPr>
          <w:sz w:val="24"/>
        </w:rPr>
      </w:pPr>
    </w:p>
    <w:p w14:paraId="004D40F1">
      <w:pPr>
        <w:spacing w:line="440" w:lineRule="exact"/>
        <w:ind w:firstLine="362" w:firstLineChars="151"/>
        <w:rPr>
          <w:sz w:val="24"/>
        </w:rPr>
      </w:pPr>
    </w:p>
    <w:p w14:paraId="3CBD432C">
      <w:pPr>
        <w:spacing w:line="440" w:lineRule="exact"/>
        <w:ind w:firstLine="362" w:firstLineChars="151"/>
        <w:rPr>
          <w:sz w:val="24"/>
        </w:rPr>
      </w:pPr>
    </w:p>
    <w:p w14:paraId="5ACCD1DF">
      <w:pPr>
        <w:spacing w:line="440" w:lineRule="exact"/>
        <w:ind w:firstLine="362" w:firstLineChars="151"/>
        <w:rPr>
          <w:sz w:val="24"/>
        </w:rPr>
      </w:pPr>
    </w:p>
    <w:p w14:paraId="65A79A39">
      <w:pPr>
        <w:spacing w:line="440" w:lineRule="exact"/>
        <w:ind w:firstLine="362" w:firstLineChars="151"/>
        <w:rPr>
          <w:sz w:val="24"/>
        </w:rPr>
      </w:pPr>
    </w:p>
    <w:p w14:paraId="107C221D">
      <w:pPr>
        <w:spacing w:line="440" w:lineRule="exact"/>
        <w:ind w:firstLine="362" w:firstLineChars="151"/>
        <w:rPr>
          <w:sz w:val="24"/>
        </w:rPr>
      </w:pPr>
    </w:p>
    <w:p w14:paraId="360DC1BC">
      <w:pPr>
        <w:spacing w:line="440" w:lineRule="exact"/>
        <w:ind w:firstLine="362" w:firstLineChars="151"/>
        <w:rPr>
          <w:sz w:val="24"/>
        </w:rPr>
      </w:pPr>
    </w:p>
    <w:p w14:paraId="500D5915">
      <w:pPr>
        <w:spacing w:line="440" w:lineRule="exact"/>
        <w:ind w:firstLine="362" w:firstLineChars="151"/>
        <w:rPr>
          <w:sz w:val="24"/>
        </w:rPr>
      </w:pPr>
    </w:p>
    <w:p w14:paraId="5550365F">
      <w:pPr>
        <w:spacing w:line="440" w:lineRule="exact"/>
        <w:ind w:firstLine="362" w:firstLineChars="151"/>
        <w:rPr>
          <w:sz w:val="24"/>
        </w:rPr>
      </w:pPr>
    </w:p>
    <w:p w14:paraId="31049973">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r>
        <w:rPr>
          <w:rFonts w:hint="eastAsia" w:ascii="黑体" w:eastAsia="黑体"/>
          <w:sz w:val="32"/>
          <w:szCs w:val="32"/>
        </w:rPr>
        <w:t>目录</w:t>
      </w:r>
      <w:bookmarkEnd w:id="3"/>
    </w:p>
    <w:p w14:paraId="302C4B92">
      <w:pPr>
        <w:pStyle w:val="19"/>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9"/>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9"/>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9"/>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9"/>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22"/>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13"/>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20"/>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1.1.1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599754B8">
      <w:pPr>
        <w:pStyle w:val="20"/>
        <w:tabs>
          <w:tab w:val="right" w:leader="dot" w:pos="8504"/>
          <w:tab w:val="clear" w:pos="9060"/>
        </w:tabs>
        <w:spacing w:line="440" w:lineRule="exact"/>
        <w:rPr>
          <w:sz w:val="24"/>
        </w:rPr>
      </w:pPr>
      <w:r>
        <w:fldChar w:fldCharType="begin"/>
      </w:r>
      <w:r>
        <w:instrText xml:space="preserve"> HYPERLINK \l "_Toc2438" </w:instrText>
      </w:r>
      <w:r>
        <w:fldChar w:fldCharType="separate"/>
      </w:r>
      <w:r>
        <w:rPr>
          <w:sz w:val="24"/>
        </w:rPr>
        <w:t>1.1.</w:t>
      </w:r>
      <w:r>
        <w:rPr>
          <w:rFonts w:hint="eastAsia"/>
          <w:sz w:val="24"/>
          <w:lang w:val="en-US" w:eastAsia="zh-CN"/>
        </w:rPr>
        <w:t>1.2</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_Toc2438 </w:instrText>
      </w:r>
      <w:r>
        <w:rPr>
          <w:sz w:val="24"/>
        </w:rPr>
        <w:fldChar w:fldCharType="separate"/>
      </w:r>
      <w:r>
        <w:rPr>
          <w:sz w:val="24"/>
        </w:rPr>
        <w:t>2</w:t>
      </w:r>
      <w:r>
        <w:rPr>
          <w:sz w:val="24"/>
        </w:rPr>
        <w:fldChar w:fldCharType="end"/>
      </w:r>
      <w:r>
        <w:rPr>
          <w:sz w:val="24"/>
        </w:rPr>
        <w:fldChar w:fldCharType="end"/>
      </w:r>
    </w:p>
    <w:p w14:paraId="11EACBCB">
      <w:pPr>
        <w:pStyle w:val="13"/>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1.</w:t>
      </w:r>
      <w:r>
        <w:rPr>
          <w:rFonts w:hint="eastAsia"/>
          <w:sz w:val="24"/>
          <w:lang w:val="en-US" w:eastAsia="zh-CN"/>
        </w:rPr>
        <w:t>1.2</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13"/>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1.</w:t>
      </w:r>
      <w:r>
        <w:rPr>
          <w:rFonts w:hint="eastAsia"/>
          <w:sz w:val="24"/>
          <w:lang w:val="en-US" w:eastAsia="zh-CN"/>
        </w:rPr>
        <w:t>1.3</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9"/>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9"/>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9"/>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9"/>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9"/>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9"/>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9"/>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9"/>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75BABAC9">
      <w:pPr>
        <w:pStyle w:val="19"/>
        <w:rPr>
          <w:color w:val="000000"/>
        </w:rPr>
      </w:pPr>
      <w:r>
        <w:rPr>
          <w:color w:val="000000"/>
          <w:szCs w:val="24"/>
        </w:rPr>
        <w:fldChar w:fldCharType="end"/>
      </w:r>
    </w:p>
    <w:p w14:paraId="1EABA584">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4"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D83ABB5">
      <w:pPr>
        <w:pStyle w:val="2"/>
        <w:spacing w:before="156" w:beforeLines="50" w:after="156" w:afterLines="50" w:line="360" w:lineRule="auto"/>
        <w:jc w:val="center"/>
        <w:rPr>
          <w:rFonts w:ascii="黑体" w:eastAsia="黑体"/>
          <w:b w:val="0"/>
          <w:sz w:val="32"/>
          <w:szCs w:val="32"/>
        </w:rPr>
      </w:pPr>
      <w:bookmarkStart w:id="5"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3EE49A54">
      <w:pPr>
        <w:pStyle w:val="3"/>
        <w:spacing w:before="0" w:after="0" w:line="360" w:lineRule="auto"/>
        <w:rPr>
          <w:rFonts w:hint="eastAsia" w:ascii="黑体" w:hAnsi="黑体" w:eastAsia="黑体" w:cs="黑体"/>
          <w:sz w:val="28"/>
          <w:szCs w:val="28"/>
        </w:rPr>
      </w:pPr>
      <w:bookmarkStart w:id="6" w:name="_Toc21657"/>
      <w:r>
        <w:rPr>
          <w:rFonts w:hint="eastAsia" w:ascii="黑体" w:hAnsi="黑体" w:eastAsia="黑体" w:cs="黑体"/>
          <w:sz w:val="28"/>
          <w:szCs w:val="28"/>
        </w:rPr>
        <w:t>1</w:t>
      </w:r>
      <w:r>
        <w:rPr>
          <w:rFonts w:hint="eastAsia" w:ascii="黑体" w:hAnsi="黑体" w:cs="黑体"/>
          <w:sz w:val="28"/>
          <w:szCs w:val="28"/>
          <w:lang w:val="en-US" w:eastAsia="zh-CN"/>
        </w:rPr>
        <w:t xml:space="preserve">.1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6"/>
    </w:p>
    <w:p w14:paraId="03A1486A">
      <w:pPr>
        <w:pStyle w:val="4"/>
        <w:spacing w:before="0" w:after="0" w:line="440" w:lineRule="exact"/>
        <w:rPr>
          <w:rFonts w:hint="eastAsia" w:ascii="黑体" w:hAnsi="黑体" w:eastAsia="黑体" w:cs="黑体"/>
          <w:b w:val="0"/>
          <w:sz w:val="24"/>
          <w:szCs w:val="24"/>
        </w:rPr>
      </w:pPr>
      <w:bookmarkStart w:id="7"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7"/>
    </w:p>
    <w:p w14:paraId="447355E0">
      <w:pPr>
        <w:pStyle w:val="5"/>
        <w:spacing w:before="0" w:after="0" w:line="440" w:lineRule="exact"/>
        <w:rPr>
          <w:rFonts w:ascii="Times New Roman" w:hAnsi="Times New Roman"/>
          <w:b w:val="0"/>
          <w:sz w:val="24"/>
          <w:szCs w:val="24"/>
        </w:rPr>
      </w:pPr>
      <w:bookmarkStart w:id="8"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8"/>
      <w:r>
        <w:rPr>
          <w:rFonts w:ascii="Times New Roman" w:hAnsi="Times New Roman"/>
          <w:b w:val="0"/>
          <w:sz w:val="24"/>
          <w:szCs w:val="24"/>
        </w:rPr>
        <w:t xml:space="preserve"> </w:t>
      </w:r>
    </w:p>
    <w:p w14:paraId="534E6196">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30AFB8C0">
      <w:pPr>
        <w:pStyle w:val="5"/>
        <w:spacing w:before="0" w:after="0" w:line="440" w:lineRule="exact"/>
        <w:rPr>
          <w:rFonts w:ascii="Times New Roman" w:hAnsi="Times New Roman"/>
          <w:b w:val="0"/>
          <w:sz w:val="24"/>
          <w:szCs w:val="24"/>
        </w:rPr>
      </w:pPr>
    </w:p>
    <w:p w14:paraId="4A7CBE5C">
      <w:pPr>
        <w:pStyle w:val="5"/>
        <w:spacing w:before="0" w:after="0" w:line="440" w:lineRule="exact"/>
        <w:rPr>
          <w:rFonts w:ascii="Times New Roman" w:hAnsi="Times New Roman"/>
          <w:b w:val="0"/>
          <w:sz w:val="24"/>
          <w:szCs w:val="24"/>
        </w:rPr>
      </w:pPr>
    </w:p>
    <w:p w14:paraId="62C44AA3">
      <w:pPr>
        <w:pStyle w:val="5"/>
        <w:spacing w:before="0" w:after="0" w:line="440" w:lineRule="exact"/>
        <w:rPr>
          <w:rFonts w:ascii="Times New Roman" w:hAnsi="Times New Roman"/>
          <w:b w:val="0"/>
          <w:sz w:val="24"/>
          <w:szCs w:val="24"/>
        </w:rPr>
      </w:pPr>
    </w:p>
    <w:p w14:paraId="198E41F7">
      <w:pPr>
        <w:pStyle w:val="5"/>
        <w:spacing w:before="0" w:after="0" w:line="440" w:lineRule="exact"/>
        <w:rPr>
          <w:rFonts w:hint="eastAsia" w:ascii="黑体" w:hAnsi="黑体" w:eastAsia="黑体" w:cs="黑体"/>
          <w:b w:val="0"/>
          <w:sz w:val="24"/>
          <w:szCs w:val="24"/>
        </w:rPr>
      </w:pPr>
      <w:bookmarkStart w:id="9" w:name="_Toc2438"/>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w:t>
      </w:r>
      <w:r>
        <w:rPr>
          <w:rFonts w:hint="eastAsia" w:ascii="黑体" w:hAnsi="黑体" w:cs="黑体"/>
          <w:b w:val="0"/>
          <w:sz w:val="24"/>
          <w:szCs w:val="24"/>
          <w:lang w:val="en-US" w:eastAsia="zh-CN"/>
        </w:rPr>
        <w:t>2</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9"/>
    </w:p>
    <w:p w14:paraId="01DF6FEB">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25DD5311">
      <w:pPr>
        <w:spacing w:line="440" w:lineRule="exact"/>
        <w:ind w:firstLine="480" w:firstLineChars="200"/>
        <w:rPr>
          <w:sz w:val="24"/>
        </w:rPr>
      </w:pPr>
    </w:p>
    <w:p w14:paraId="5A3C9DB9">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51305F6E">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3318AB6A">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4B672F34">
      <w:pPr>
        <w:spacing w:line="440" w:lineRule="exact"/>
        <w:ind w:firstLine="480" w:firstLineChars="200"/>
        <w:rPr>
          <w:sz w:val="24"/>
          <w:shd w:val="pct10" w:color="auto" w:fill="FFFFFF"/>
        </w:rPr>
      </w:pPr>
      <w:r>
        <w:rPr>
          <w:rFonts w:hint="eastAsia"/>
          <w:sz w:val="24"/>
          <w:shd w:val="pct10" w:color="auto" w:fill="FFFFFF"/>
        </w:rPr>
        <w:t>…………</w:t>
      </w:r>
    </w:p>
    <w:p w14:paraId="174B802A">
      <w:pPr>
        <w:spacing w:line="440" w:lineRule="exact"/>
        <w:ind w:firstLine="480" w:firstLineChars="200"/>
        <w:rPr>
          <w:sz w:val="24"/>
        </w:rPr>
      </w:pPr>
    </w:p>
    <w:p w14:paraId="54670486">
      <w:pPr>
        <w:pStyle w:val="3"/>
        <w:spacing w:before="0" w:after="0" w:line="360" w:lineRule="auto"/>
        <w:rPr>
          <w:rFonts w:hint="eastAsia" w:ascii="黑体" w:hAnsi="黑体" w:eastAsia="黑体" w:cs="黑体"/>
          <w:sz w:val="28"/>
          <w:szCs w:val="28"/>
        </w:rPr>
      </w:pPr>
      <w:bookmarkStart w:id="10" w:name="_Toc16844"/>
      <w:r>
        <w:rPr>
          <w:rFonts w:hint="eastAsia" w:ascii="黑体" w:hAnsi="黑体" w:eastAsia="黑体" w:cs="黑体"/>
          <w:sz w:val="28"/>
          <w:szCs w:val="28"/>
        </w:rPr>
        <w:t>1</w:t>
      </w:r>
      <w:r>
        <w:rPr>
          <w:rFonts w:hint="eastAsia" w:ascii="黑体" w:hAnsi="黑体" w:eastAsia="黑体" w:cs="黑体"/>
          <w:sz w:val="28"/>
          <w:szCs w:val="28"/>
          <w:lang w:val="en-US" w:eastAsia="zh-CN"/>
        </w:rPr>
        <w:t xml:space="preserve">.2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MACROBUTTON  AcceptAllChangesInDoc 点击输入一级节标题 </w:instrText>
      </w:r>
      <w:r>
        <w:rPr>
          <w:rFonts w:hint="eastAsia" w:ascii="黑体" w:hAnsi="黑体" w:eastAsia="黑体" w:cs="黑体"/>
          <w:sz w:val="28"/>
          <w:szCs w:val="28"/>
        </w:rPr>
        <w:fldChar w:fldCharType="end"/>
      </w:r>
    </w:p>
    <w:bookmarkEnd w:id="10"/>
    <w:p w14:paraId="7A378783">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D7A758">
      <w:pPr>
        <w:spacing w:line="440" w:lineRule="exact"/>
        <w:ind w:firstLine="480" w:firstLineChars="200"/>
        <w:rPr>
          <w:rFonts w:ascii="宋体" w:hAnsi="宋体"/>
          <w:sz w:val="24"/>
        </w:rPr>
      </w:pPr>
    </w:p>
    <w:p w14:paraId="633CBFA8">
      <w:pPr>
        <w:spacing w:line="440" w:lineRule="exact"/>
        <w:ind w:firstLine="480" w:firstLineChars="200"/>
        <w:rPr>
          <w:rFonts w:ascii="宋体" w:hAnsi="宋体"/>
          <w:sz w:val="24"/>
        </w:rPr>
      </w:pPr>
    </w:p>
    <w:p w14:paraId="5555AA5E">
      <w:pPr>
        <w:pStyle w:val="3"/>
        <w:spacing w:before="0" w:after="0" w:line="360" w:lineRule="auto"/>
        <w:rPr>
          <w:sz w:val="24"/>
        </w:rPr>
      </w:pPr>
      <w:r>
        <w:rPr>
          <w:rFonts w:hint="eastAsia" w:ascii="黑体" w:hAnsi="黑体" w:eastAsia="黑体" w:cs="黑体"/>
          <w:sz w:val="28"/>
          <w:szCs w:val="28"/>
        </w:rPr>
        <w:t>1</w:t>
      </w:r>
      <w:r>
        <w:rPr>
          <w:rFonts w:hint="eastAsia" w:ascii="黑体" w:hAnsi="黑体" w:eastAsia="黑体" w:cs="黑体"/>
          <w:sz w:val="28"/>
          <w:szCs w:val="28"/>
          <w:lang w:val="en-US" w:eastAsia="zh-CN"/>
        </w:rPr>
        <w:t>.</w:t>
      </w:r>
      <w:r>
        <w:rPr>
          <w:rFonts w:hint="eastAsia" w:ascii="黑体" w:hAnsi="黑体" w:cs="黑体"/>
          <w:sz w:val="28"/>
          <w:szCs w:val="28"/>
          <w:lang w:val="en-US" w:eastAsia="zh-CN"/>
        </w:rPr>
        <w:t>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MACROBUTTON  AcceptAllChangesInDoc 点击输入一级节标题 </w:instrText>
      </w:r>
      <w:r>
        <w:rPr>
          <w:rFonts w:hint="eastAsia" w:ascii="黑体" w:hAnsi="黑体" w:eastAsia="黑体" w:cs="黑体"/>
          <w:sz w:val="28"/>
          <w:szCs w:val="28"/>
          <w:lang w:val="en-US" w:eastAsia="zh-CN"/>
        </w:rPr>
        <w:fldChar w:fldCharType="end"/>
      </w:r>
    </w:p>
    <w:p w14:paraId="54DD7C03">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112CECC">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1"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1"/>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0" croptop="8752f" o:title=""/>
            <o:lock v:ext="edit" aspectratio="t"/>
            <w10:wrap type="none"/>
            <w10:anchorlock/>
          </v:shape>
          <o:OLEObject Type="Embed" ProgID="AutoCAD.Drawing.15" ShapeID="_x0000_i1025" DrawAspect="Content" ObjectID="_1468075725" r:id="rId19">
            <o:LockedField>false</o:LockedField>
          </o:OLEObject>
        </w:object>
      </w:r>
    </w:p>
    <w:p w14:paraId="785BA9C7">
      <w:pPr>
        <w:jc w:val="center"/>
        <w:rPr>
          <w:szCs w:val="21"/>
        </w:rPr>
      </w:pPr>
      <w:r>
        <w:rPr>
          <w:rFonts w:hint="eastAsia"/>
          <w:szCs w:val="21"/>
        </w:rPr>
        <w:t>图2</w:t>
      </w:r>
      <w:r>
        <w:rPr>
          <w:rFonts w:hint="eastAsia"/>
          <w:szCs w:val="21"/>
          <w:lang w:val="en-US" w:eastAsia="zh-CN"/>
        </w:rPr>
        <w:t>-</w:t>
      </w:r>
      <w:r>
        <w:rPr>
          <w:rFonts w:hint="eastAsia"/>
          <w:szCs w:val="21"/>
        </w:rPr>
        <w:t>1</w:t>
      </w:r>
      <w:r>
        <w:rPr>
          <w:szCs w:val="21"/>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sz w:val="24"/>
          <w:shd w:val="pct10" w:color="auto" w:fill="FFFFFF"/>
        </w:rPr>
        <w:t>3.文中插入表达式示例：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 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2"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0FD5B8F4">
      <w:pPr>
        <w:pStyle w:val="2"/>
        <w:spacing w:before="156" w:beforeLines="50" w:after="156" w:afterLines="50" w:line="360" w:lineRule="auto"/>
        <w:jc w:val="center"/>
        <w:rPr>
          <w:rFonts w:ascii="黑体" w:eastAsia="黑体"/>
          <w:b w:val="0"/>
          <w:sz w:val="32"/>
          <w:szCs w:val="32"/>
        </w:rPr>
      </w:pPr>
      <w:bookmarkStart w:id="13"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3"/>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46A63CE6">
      <w:pPr>
        <w:pStyle w:val="2"/>
        <w:spacing w:before="156" w:beforeLines="50" w:after="156" w:afterLines="50" w:line="360" w:lineRule="auto"/>
        <w:jc w:val="center"/>
        <w:rPr>
          <w:rFonts w:ascii="黑体" w:eastAsia="黑体"/>
          <w:b w:val="0"/>
          <w:sz w:val="32"/>
          <w:szCs w:val="32"/>
        </w:rPr>
      </w:pPr>
      <w:bookmarkStart w:id="14" w:name="_Toc10778"/>
      <w:r>
        <w:rPr>
          <w:rFonts w:hint="eastAsia" w:ascii="黑体" w:eastAsia="黑体"/>
          <w:b w:val="0"/>
          <w:sz w:val="32"/>
          <w:szCs w:val="32"/>
        </w:rPr>
        <w:t>参考文献</w:t>
      </w:r>
      <w:bookmarkEnd w:id="14"/>
    </w:p>
    <w:p w14:paraId="25031478">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陈登原. 国史旧闻：第1卷[M]. 北京：中华书局，2000：29.</w:t>
      </w:r>
    </w:p>
    <w:p w14:paraId="44F5C703">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[2]</w:t>
      </w:r>
      <w:r>
        <w:rPr>
          <w:rFonts w:hint="eastAsia" w:eastAsiaTheme="minorEastAsia"/>
          <w:sz w:val="24"/>
          <w:lang w:val="en-US" w:eastAsia="zh-CN"/>
        </w:rPr>
        <w:tab/>
      </w:r>
      <w:r>
        <w:rPr>
          <w:rFonts w:eastAsiaTheme="minorEastAsia"/>
          <w:sz w:val="24"/>
        </w:rPr>
        <w:t>袁训来，陈哲，肖书海，等. 蓝田生物群：一个认识多细胞生物起源和早期演化的新窗口[J]. 科学通报，2012，55(34)：3219.</w:t>
      </w:r>
    </w:p>
    <w:p w14:paraId="15D161DA">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6254FB9F">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[4]</w:t>
      </w:r>
      <w:r>
        <w:rPr>
          <w:rFonts w:hint="eastAsia" w:eastAsiaTheme="minorEastAsia"/>
          <w:lang w:val="en-US" w:eastAsia="zh-CN"/>
        </w:rPr>
        <w:tab/>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3A3D86DD">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[5]</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627449AA">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[6]</w:t>
      </w:r>
      <w:r>
        <w:rPr>
          <w:rFonts w:hint="eastAsia" w:eastAsiaTheme="minorEastAsia"/>
          <w:lang w:val="en-US" w:eastAsia="zh-CN"/>
        </w:rPr>
        <w:tab/>
      </w:r>
      <w:r>
        <w:rPr>
          <w:rFonts w:eastAsiaTheme="minorEastAsia"/>
        </w:rPr>
        <w:t>陈志勇. 中国财税文化价值研究：“中国财税文化国际学术研讨会”论文集[C/OL]. 北京：经济科学出版社，2011[2013-10-14].http://apabi.lib.pku.</w:t>
      </w:r>
    </w:p>
    <w:p w14:paraId="260F06A0">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edu.cn/usp/pku/pub.mvc?pid=book.detail&amp;metaid=m.20110628-BPO-889-0135&amp;cult=CN.</w:t>
      </w:r>
    </w:p>
    <w:p w14:paraId="7F213575">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rPr>
      </w:pPr>
      <w:r>
        <w:rPr>
          <w:rFonts w:eastAsiaTheme="minorEastAsia"/>
        </w:rPr>
        <w:t>[7]</w:t>
      </w:r>
      <w:r>
        <w:rPr>
          <w:rFonts w:hint="eastAsia" w:eastAsiaTheme="minorEastAsia"/>
          <w:lang w:val="en-US" w:eastAsia="zh-CN"/>
        </w:rPr>
        <w:tab/>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7F1F9B46">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[8]</w:t>
      </w:r>
      <w:r>
        <w:rPr>
          <w:rFonts w:hint="eastAsia" w:eastAsiaTheme="minorEastAsia"/>
          <w:lang w:val="en-US" w:eastAsia="zh-CN"/>
        </w:rPr>
        <w:tab/>
      </w:r>
      <w:r>
        <w:rPr>
          <w:rFonts w:eastAsiaTheme="minorEastAsia"/>
        </w:rPr>
        <w:t>全国信息与文献标准化技术委员会. 文献著录：第4部分 非书资料：GB/T 3792.4-2009[S]. 北京：中国标准出版社，2010：3.</w:t>
      </w:r>
    </w:p>
    <w:p w14:paraId="45944407">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[9]</w:t>
      </w:r>
      <w:r>
        <w:rPr>
          <w:rFonts w:hint="eastAsia" w:eastAsiaTheme="minorEastAsia"/>
          <w:lang w:val="en-US" w:eastAsia="zh-CN"/>
        </w:rPr>
        <w:tab/>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118E815F">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http://www.creader.com/news/20011219/200112190019.html.</w:t>
      </w:r>
    </w:p>
    <w:p w14:paraId="22B1DEC8">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[10]</w:t>
      </w:r>
      <w:r>
        <w:rPr>
          <w:rFonts w:hint="eastAsia" w:eastAsiaTheme="minorEastAsia"/>
          <w:lang w:val="en-US" w:eastAsia="zh-CN"/>
        </w:rPr>
        <w:tab/>
      </w:r>
      <w:r>
        <w:rPr>
          <w:rFonts w:eastAsiaTheme="minorEastAsia"/>
        </w:rPr>
        <w:t>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31"/>
          <w:rFonts w:eastAsiaTheme="minorEastAsia"/>
        </w:rPr>
        <w:t>http://www.nature.com/nature/journal/v510/n7505/pdf/n</w:t>
      </w:r>
      <w:bookmarkStart w:id="17" w:name="_GoBack"/>
      <w:bookmarkEnd w:id="17"/>
      <w:r>
        <w:rPr>
          <w:rStyle w:val="31"/>
          <w:rFonts w:eastAsiaTheme="minorEastAsia"/>
        </w:rPr>
        <w:t>ature13308.pdf.DOI：10.1038/naturel3308.</w:t>
      </w:r>
      <w:r>
        <w:rPr>
          <w:rStyle w:val="31"/>
          <w:rFonts w:eastAsiaTheme="minorEastAsia"/>
        </w:rPr>
        <w:fldChar w:fldCharType="end"/>
      </w:r>
    </w:p>
    <w:p w14:paraId="72D2C016">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sz w:val="24"/>
        </w:rPr>
      </w:pPr>
      <w:r>
        <w:rPr>
          <w:rFonts w:eastAsiaTheme="minorEastAsia"/>
          <w:sz w:val="24"/>
        </w:rPr>
        <w:t>[11]</w:t>
      </w:r>
      <w:r>
        <w:rPr>
          <w:rFonts w:hint="eastAsia" w:eastAsiaTheme="minorEastAsia"/>
          <w:sz w:val="24"/>
          <w:lang w:val="en-US" w:eastAsia="zh-CN"/>
        </w:rPr>
        <w:tab/>
      </w:r>
      <w:r>
        <w:rPr>
          <w:rFonts w:eastAsiaTheme="minorEastAsia"/>
          <w:sz w:val="24"/>
        </w:rPr>
        <w:t>张凯军. 轨道火车及高速轨道火车紧急安全制动辅助装置：201220158825.2</w:t>
      </w:r>
    </w:p>
    <w:p w14:paraId="1D76003E">
      <w:pPr>
        <w:keepNext w:val="0"/>
        <w:keepLines w:val="0"/>
        <w:pageBreakBefore w:val="0"/>
        <w:widowControl/>
        <w:kinsoku/>
        <w:wordWrap/>
        <w:overflowPunct/>
        <w:topLinePunct w:val="0"/>
        <w:autoSpaceDE/>
        <w:autoSpaceDN/>
        <w:bidi w:val="0"/>
        <w:adjustRightInd/>
        <w:snapToGrid/>
        <w:spacing w:line="440" w:lineRule="exact"/>
        <w:ind w:left="600" w:leftChars="0" w:firstLine="0" w:firstLineChars="0"/>
        <w:jc w:val="left"/>
        <w:textAlignment w:val="auto"/>
        <w:rPr>
          <w:rFonts w:eastAsiaTheme="minorEastAsia"/>
          <w:sz w:val="24"/>
        </w:rPr>
      </w:pPr>
      <w:r>
        <w:rPr>
          <w:rFonts w:eastAsiaTheme="minorEastAsia"/>
          <w:sz w:val="24"/>
        </w:rPr>
        <w:t>[P]. 2012-04-05.</w:t>
      </w:r>
    </w:p>
    <w:p w14:paraId="2E66A410">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ascii="宋体" w:hAnsi="宋体"/>
          <w:highlight w:val="yellow"/>
        </w:rPr>
      </w:pPr>
      <w:r>
        <w:rPr>
          <w:rFonts w:eastAsiaTheme="minorEastAsia"/>
          <w:sz w:val="24"/>
        </w:rPr>
        <w:t>[12]</w:t>
      </w:r>
      <w:r>
        <w:rPr>
          <w:rFonts w:hint="eastAsia" w:eastAsiaTheme="minorEastAsia"/>
          <w:sz w:val="24"/>
          <w:lang w:val="en-US" w:eastAsia="zh-CN"/>
        </w:rPr>
        <w:tab/>
      </w:r>
      <w:r>
        <w:rPr>
          <w:rFonts w:eastAsiaTheme="minorEastAsia"/>
          <w:sz w:val="24"/>
        </w:rPr>
        <w:t>李明. 对脚背内侧踢定位球技术的生物力学研究——踢球腿主要关节运动速度的研究[D]. 苏州：苏州大学硕士学位论文，2003.</w:t>
      </w:r>
    </w:p>
    <w:p w14:paraId="6609EECB">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5"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5"/>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34F6673F">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李世明. 运动生物力学理论与方法[M].北京：科学出版社，2006.</w:t>
      </w:r>
    </w:p>
    <w:p w14:paraId="00EBF699">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[2] </w:t>
      </w:r>
      <w:r>
        <w:rPr>
          <w:rFonts w:hint="eastAsia" w:eastAsiaTheme="minorEastAsia"/>
          <w:lang w:val="en-US" w:eastAsia="zh-CN"/>
        </w:rPr>
        <w:tab/>
      </w:r>
      <w:r>
        <w:rPr>
          <w:rFonts w:eastAsiaTheme="minorEastAsia"/>
        </w:rPr>
        <w:t>辛希孟. 信息技术与信息服务国际研讨会论文集：A集[C].北京：中国社会科学出版社，1993</w:t>
      </w:r>
      <w:r>
        <w:rPr>
          <w:rFonts w:hint="eastAsia" w:eastAsiaTheme="minorEastAsia"/>
        </w:rPr>
        <w:t>：</w:t>
      </w:r>
      <w:r>
        <w:rPr>
          <w:rFonts w:eastAsiaTheme="minorEastAsia"/>
        </w:rPr>
        <w:t>163-165.</w:t>
      </w:r>
    </w:p>
    <w:p w14:paraId="6980114C">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[3] </w:t>
      </w:r>
      <w:r>
        <w:rPr>
          <w:rFonts w:hint="eastAsia" w:eastAsiaTheme="minorEastAsia"/>
          <w:lang w:val="en-US" w:eastAsia="zh-CN"/>
        </w:rPr>
        <w:tab/>
      </w:r>
      <w:r>
        <w:rPr>
          <w:rFonts w:eastAsiaTheme="minorEastAsia"/>
        </w:rPr>
        <w:t>李明. 对脚背内侧踢定位球技术的生物力学研究——踢球腿主要关节运动速度的研究[D]. 苏州：苏州大学硕士学位论文，2003.</w:t>
      </w:r>
    </w:p>
    <w:p w14:paraId="1D031A0C">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ascii="宋体" w:hAnsi="宋体"/>
        </w:rPr>
      </w:pPr>
      <w:r>
        <w:rPr>
          <w:rFonts w:eastAsiaTheme="minorEastAsia"/>
        </w:rPr>
        <w:t xml:space="preserve">[4] </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14:paraId="25243C30">
      <w:pPr>
        <w:pStyle w:val="2"/>
        <w:spacing w:before="156" w:beforeLines="50" w:after="156" w:afterLines="50" w:line="360" w:lineRule="auto"/>
        <w:jc w:val="center"/>
        <w:rPr>
          <w:rFonts w:eastAsia="黑体"/>
          <w:b w:val="0"/>
          <w:sz w:val="32"/>
          <w:szCs w:val="32"/>
        </w:rPr>
      </w:pPr>
      <w:bookmarkStart w:id="16" w:name="_Toc15895"/>
      <w:r>
        <w:rPr>
          <w:rFonts w:hint="eastAsia" w:ascii="黑体" w:eastAsia="黑体"/>
          <w:b w:val="0"/>
          <w:sz w:val="32"/>
          <w:szCs w:val="32"/>
        </w:rPr>
        <w:t>附录</w:t>
      </w:r>
      <w:r>
        <w:rPr>
          <w:rFonts w:hint="eastAsia" w:eastAsia="黑体"/>
          <w:b w:val="0"/>
          <w:sz w:val="32"/>
          <w:szCs w:val="32"/>
        </w:rPr>
        <w:t>B 图、表</w:t>
      </w:r>
      <w:bookmarkEnd w:id="16"/>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39D22D08">
      <w:pPr>
        <w:widowControl/>
        <w:spacing w:line="440" w:lineRule="exact"/>
        <w:ind w:firstLine="397"/>
        <w:jc w:val="left"/>
        <w:rPr>
          <w:rFonts w:ascii="黑体" w:eastAsia="黑体"/>
          <w:sz w:val="32"/>
          <w:szCs w:val="32"/>
        </w:rPr>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B2，…系</w:t>
      </w:r>
      <w:r>
        <w:rPr>
          <w:rFonts w:hint="eastAsia" w:ascii="宋体" w:hAnsi="宋体" w:cs="宋体"/>
          <w:color w:val="000000"/>
          <w:kern w:val="0"/>
          <w:sz w:val="24"/>
          <w:lang w:bidi="ar"/>
        </w:rPr>
        <w:t>列。</w:t>
      </w:r>
    </w:p>
    <w:sectPr>
      <w:headerReference r:id="rId14" w:type="default"/>
      <w:footerReference r:id="rId16" w:type="default"/>
      <w:headerReference r:id="rId15" w:type="even"/>
      <w:footerReference r:id="rId17"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CCFC">
    <w:pPr>
      <w:pStyle w:val="17"/>
      <w:jc w:val="center"/>
    </w:pPr>
  </w:p>
  <w:p w14:paraId="432A2C26">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04FE">
    <w:pPr>
      <w:pStyle w:val="17"/>
      <w:jc w:val="center"/>
    </w:pPr>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327B3FC">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765072C0">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DADA">
    <w:pPr>
      <w:pStyle w:val="17"/>
      <w:jc w:val="center"/>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p w14:paraId="3196D19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3EC">
    <w:pPr>
      <w:pStyle w:val="17"/>
      <w:jc w:val="cente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14:paraId="6D4EBA17">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CBD6">
    <w:pPr>
      <w:pStyle w:val="17"/>
      <w:jc w:val="center"/>
    </w:pPr>
    <w:r>
      <w:fldChar w:fldCharType="begin"/>
    </w:r>
    <w:r>
      <w:instrText xml:space="preserve">PAGE   \* MERGEFORMAT</w:instrText>
    </w:r>
    <w:r>
      <w:fldChar w:fldCharType="separate"/>
    </w:r>
    <w:r>
      <w:rPr>
        <w:lang w:val="zh-CN"/>
      </w:rPr>
      <w:t>I</w:t>
    </w:r>
    <w:r>
      <w:rPr>
        <w:lang w:val="zh-CN"/>
      </w:rPr>
      <w:fldChar w:fldCharType="end"/>
    </w:r>
  </w:p>
  <w:p w14:paraId="6010D594">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9686">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74A9B2B1">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8D15">
    <w:pPr>
      <w:pStyle w:val="17"/>
      <w:jc w:val="center"/>
    </w:pPr>
    <w:r>
      <w:fldChar w:fldCharType="begin"/>
    </w:r>
    <w:r>
      <w:instrText xml:space="preserve">PAGE   \* MERGEFORMAT</w:instrText>
    </w:r>
    <w:r>
      <w:fldChar w:fldCharType="separate"/>
    </w:r>
    <w:r>
      <w:rPr>
        <w:lang w:val="zh-CN"/>
      </w:rPr>
      <w:t>III</w:t>
    </w:r>
    <w:r>
      <w:rPr>
        <w:lang w:val="zh-CN"/>
      </w:rPr>
      <w:fldChar w:fldCharType="end"/>
    </w:r>
  </w:p>
  <w:p w14:paraId="5A3B6AEB">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17"/>
      <w:jc w:val="center"/>
    </w:pPr>
    <w: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F6BCF84">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7F097601">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17"/>
      <w:jc w:val="center"/>
    </w:pPr>
    <w:r>
      <w:pict>
        <v:shape id="_x0000_s3078" o:spid="_x0000_s307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7A2F6F8">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0F9934B8">
    <w:pPr>
      <w:pStyle w:val="17"/>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5888">
    <w:pPr>
      <w:pStyle w:val="17"/>
      <w:jc w:val="cente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06D4E5E">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53A36DE3">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BE4D72B">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040BED91">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6A1644E5">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8"/>
      <w:pBdr>
        <w:bottom w:val="single" w:color="auto" w:sz="4" w:space="1"/>
      </w:pBdr>
      <w:rPr>
        <w:sz w:val="21"/>
        <w:szCs w:val="21"/>
      </w:rPr>
    </w:pP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8"/>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938F">
    <w:pPr>
      <w:pStyle w:val="18"/>
      <w:pBdr>
        <w:bottom w:val="single" w:color="auto" w:sz="4" w:space="1"/>
      </w:pBdr>
      <w:rPr>
        <w:sz w:val="21"/>
        <w:szCs w:val="21"/>
      </w:rPr>
    </w:pP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7B7C">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6607"/>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12A"/>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480"/>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C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07A16"/>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80633"/>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CB"/>
    <w:rsid w:val="00391849"/>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1F1"/>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3E63"/>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26B1"/>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75C0"/>
    <w:rsid w:val="00600B57"/>
    <w:rsid w:val="00600BE8"/>
    <w:rsid w:val="00601620"/>
    <w:rsid w:val="00602BA2"/>
    <w:rsid w:val="00602C66"/>
    <w:rsid w:val="00602E99"/>
    <w:rsid w:val="00602F21"/>
    <w:rsid w:val="0060317E"/>
    <w:rsid w:val="006037D8"/>
    <w:rsid w:val="0060407F"/>
    <w:rsid w:val="00604BCC"/>
    <w:rsid w:val="00604CE3"/>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61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897"/>
    <w:rsid w:val="0066399B"/>
    <w:rsid w:val="006639F8"/>
    <w:rsid w:val="00663B6C"/>
    <w:rsid w:val="00663BCF"/>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58A"/>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07FE7"/>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4AFD"/>
    <w:rsid w:val="00735706"/>
    <w:rsid w:val="0073615A"/>
    <w:rsid w:val="00736511"/>
    <w:rsid w:val="00736E01"/>
    <w:rsid w:val="00736E1E"/>
    <w:rsid w:val="00737125"/>
    <w:rsid w:val="00737770"/>
    <w:rsid w:val="007401C4"/>
    <w:rsid w:val="007401F7"/>
    <w:rsid w:val="007403D0"/>
    <w:rsid w:val="0074064B"/>
    <w:rsid w:val="007406E5"/>
    <w:rsid w:val="00741250"/>
    <w:rsid w:val="00741751"/>
    <w:rsid w:val="00743ADD"/>
    <w:rsid w:val="00744FFA"/>
    <w:rsid w:val="00745A65"/>
    <w:rsid w:val="00746A12"/>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19A"/>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739D"/>
    <w:rsid w:val="00957997"/>
    <w:rsid w:val="009579C6"/>
    <w:rsid w:val="00957F9F"/>
    <w:rsid w:val="00960368"/>
    <w:rsid w:val="00960E5D"/>
    <w:rsid w:val="00961FAF"/>
    <w:rsid w:val="009626E1"/>
    <w:rsid w:val="00962C81"/>
    <w:rsid w:val="00964355"/>
    <w:rsid w:val="00964790"/>
    <w:rsid w:val="00965C40"/>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66F"/>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AC"/>
    <w:rsid w:val="00A622D8"/>
    <w:rsid w:val="00A62A1F"/>
    <w:rsid w:val="00A62DED"/>
    <w:rsid w:val="00A63612"/>
    <w:rsid w:val="00A639B7"/>
    <w:rsid w:val="00A6407E"/>
    <w:rsid w:val="00A64FD0"/>
    <w:rsid w:val="00A65ABE"/>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018"/>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67EA3"/>
    <w:rsid w:val="00B7087D"/>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1F4"/>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88F"/>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47DBB"/>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C5B"/>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59"/>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5A2"/>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7B0"/>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252"/>
    <w:rsid w:val="00FA363A"/>
    <w:rsid w:val="00FA4A94"/>
    <w:rsid w:val="00FA518B"/>
    <w:rsid w:val="00FA5C1C"/>
    <w:rsid w:val="00FA6072"/>
    <w:rsid w:val="00FA65B9"/>
    <w:rsid w:val="00FA6D4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EA6"/>
    <w:rsid w:val="00FF6261"/>
    <w:rsid w:val="00FF6EE7"/>
    <w:rsid w:val="018F2EE2"/>
    <w:rsid w:val="04847BE4"/>
    <w:rsid w:val="04A647CA"/>
    <w:rsid w:val="05A94143"/>
    <w:rsid w:val="08692032"/>
    <w:rsid w:val="09DB112D"/>
    <w:rsid w:val="09EA33AB"/>
    <w:rsid w:val="1CE1707F"/>
    <w:rsid w:val="1E193CD7"/>
    <w:rsid w:val="237860EB"/>
    <w:rsid w:val="246D299A"/>
    <w:rsid w:val="2CE12C7E"/>
    <w:rsid w:val="2E6914F4"/>
    <w:rsid w:val="304765B2"/>
    <w:rsid w:val="37C624B2"/>
    <w:rsid w:val="390F5A41"/>
    <w:rsid w:val="3BB43D55"/>
    <w:rsid w:val="458F2D40"/>
    <w:rsid w:val="4675334C"/>
    <w:rsid w:val="4A767B40"/>
    <w:rsid w:val="4AAE69ED"/>
    <w:rsid w:val="501C335E"/>
    <w:rsid w:val="524C34EE"/>
    <w:rsid w:val="546F6E21"/>
    <w:rsid w:val="58957DD2"/>
    <w:rsid w:val="5EFF439D"/>
    <w:rsid w:val="64046FF6"/>
    <w:rsid w:val="69975042"/>
    <w:rsid w:val="6EA8251E"/>
    <w:rsid w:val="713A5CC2"/>
    <w:rsid w:val="72802C82"/>
    <w:rsid w:val="734F60C7"/>
    <w:rsid w:val="7CC3523C"/>
    <w:rsid w:val="7D20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594B4BEE">
          <w:r>
            <w:rPr>
              <w:rStyle w:val="4"/>
              <w:rFonts w:hint="eastAsia"/>
            </w:rPr>
            <w:t>选择一项。</w:t>
          </w:r>
        </w:p>
      </w:docPartBody>
    </w:docPart>
    <w:docPart>
      <w:docPartPr>
        <w:name w:val="D7A24B1C35A548EFBAEB6534D70057F5"/>
        <w:style w:val=""/>
        <w:category>
          <w:name w:val="常规"/>
          <w:gallery w:val="placeholder"/>
        </w:category>
        <w:types>
          <w:type w:val="bbPlcHdr"/>
        </w:types>
        <w:behaviors>
          <w:behavior w:val="content"/>
        </w:behaviors>
        <w:description w:val=""/>
        <w:guid w:val="{16EE6A34-7E56-4878-9906-65E156AE5CFD}"/>
      </w:docPartPr>
      <w:docPartBody>
        <w:p w14:paraId="5D581BB6">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232FB"/>
    <w:rsid w:val="0002635D"/>
    <w:rsid w:val="000F237E"/>
    <w:rsid w:val="00167BE9"/>
    <w:rsid w:val="003C34AE"/>
    <w:rsid w:val="0059598E"/>
    <w:rsid w:val="006C527C"/>
    <w:rsid w:val="007157B0"/>
    <w:rsid w:val="00721E77"/>
    <w:rsid w:val="00894D83"/>
    <w:rsid w:val="008B4802"/>
    <w:rsid w:val="0097488A"/>
    <w:rsid w:val="009D516D"/>
    <w:rsid w:val="00A10823"/>
    <w:rsid w:val="00AB198E"/>
    <w:rsid w:val="00AE1A40"/>
    <w:rsid w:val="00AF6AFF"/>
    <w:rsid w:val="00C009E0"/>
    <w:rsid w:val="00D0344B"/>
    <w:rsid w:val="00D23F84"/>
    <w:rsid w:val="00ED3ED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D7A24B1C35A548EFBAEB6534D70057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7"/>
    <customShpInfo spid="_x0000_s3078"/>
    <customShpInfo spid="_x0000_s3075"/>
    <customShpInfo spid="_x0000_s3076"/>
  </customShpExts>
</s:customData>
</file>

<file path=customXml/item2.xml><?xml version="1.0" encoding="utf-8"?>
<contractReview xmlns="http://schemas.wps.cn/vas-ai-hub/contract-review">
  <reviewItems>
    <reviewItem>
      <errorID>34d6ef7e-fda1-442c-ae3b-05fe52297208</errorID>
      <errorWord>二○</errorWord>
      <group>L1_Knowledge</group>
      <groupName>知识性问题</groupName>
      <ability>L2_Knowledge</ability>
      <abilityName>其他知识</abilityName>
      <candidateList>
        <item>二〇</item>
      </candidateList>
      <explain/>
      <paraID>248466B3</paraID>
      <start>0</start>
      <end>2</end>
      <status>modified</status>
      <modifiedWord>二〇</modifiedWord>
      <trackRevisions>false</trackRevisions>
    </reviewItem>
    <reviewItem>
      <errorID>0df9d369-065e-4263-a249-057bf261e465</errorID>
      <errorWord>：</errorWord>
      <group>L1_Format</group>
      <groupName>格式问题</groupName>
      <ability>L2_HalfPunc</ability>
      <abilityName>全半角检查</abilityName>
      <candidateList>
        <item>:</item>
      </candidateList>
      <explain>文本全半角错误。</explain>
      <paraID>2CF9B2D7</paraID>
      <start>18</start>
      <end>19</end>
      <status>ignored</status>
      <modifiedWord/>
      <trackRevisions>false</trackRevisions>
    </reviewItem>
    <reviewItem>
      <errorID>d95c1025-0e05-4642-a315-e1313e5b1687</errorID>
      <errorWord>：</errorWord>
      <group>L1_Format</group>
      <groupName>格式问题</groupName>
      <ability>L2_HalfPunc</ability>
      <abilityName>全半角检查</abilityName>
      <candidateList>
        <item>:</item>
      </candidateList>
      <explain>文本全半角错误。</explain>
      <paraID>26C64932</paraID>
      <start>17</start>
      <end>18</end>
      <status>ignored</status>
      <modifiedWord/>
      <trackRevisions>false</trackRevisions>
    </reviewItem>
    <reviewItem>
      <errorID>dd8c7b27-c56b-4346-830f-de95703bfb42</errorID>
      <errorWord>，</errorWord>
      <group>L1_Punc</group>
      <groupName>标点问题</groupName>
      <ability>L2_Punc</ability>
      <abilityName>标点符号检查</abilityName>
      <candidateList/>
      <explain/>
      <paraID>5ECA97BF</paraID>
      <start>0</start>
      <end>1</end>
      <status>ignored</status>
      <modifiedWord/>
      <trackRevisions>false</trackRevisions>
    </reviewItem>
    <reviewItem>
      <errorID>079ae7a8-a6c5-4a24-981c-6ab2d4f55263</errorID>
      <errorWord>的</errorWord>
      <group>L1_AI</group>
      <groupName>深度校对</groupName>
      <ability>L2_AI_Grammar</ability>
      <abilityName>语法纠错</abilityName>
      <candidateList>
        <item>过的</item>
      </candidateList>
      <explain/>
      <paraID>5637E49A</paraID>
      <start>77</start>
      <end>78</end>
      <status>ignored</status>
      <modifiedWord/>
      <trackRevisions>false</trackRevisions>
    </reviewItem>
    <reviewItem>
      <errorID>1d6a2a6c-b3fe-46b4-ba10-307b8210a78f</errorID>
      <errorWord>第1章</errorWord>
      <group>L1_AI</group>
      <groupName>深度校对</groupName>
      <ability>L2_AI_Title</ability>
      <abilityName>标题检查</abilityName>
      <candidateList/>
      <explain>相邻标题序号不连续。一级标题‘第1章’后直接出现‘1’，序号不连续；‘1’后直接出现‘1.1’，序号不连续；‘1.1’后直接出现‘1.1.1’，序号不连续；且后续标题序号层级关系混乱，如‘第2章’和‘第3章’作为一级标题，与前面标题序号体系不连贯</explain>
      <paraID>1D83ABB5</paraID>
      <start>0</start>
      <end>3</end>
      <status>ignored</status>
      <modifiedWord/>
      <trackRevisions>false</trackRevisions>
    </reviewItem>
    <reviewItem>
      <errorID>56959689-4814-416d-bd8d-ac7cc527c295</errorID>
      <errorWord>重要的</errorWord>
      <group>L1_AI</group>
      <groupName>深度校对</groupName>
      <ability>L2_AI_Grammar</ability>
      <abilityName>语法纠错</abilityName>
      <candidateList>
        <item>重要</item>
      </candidateList>
      <explain>〈形〉具有重大的意义、作用和影响的：～人物｜～问题｜这文件很～。</explain>
      <paraID>51305F6E</paraID>
      <start>10</start>
      <end>13</end>
      <status>ignored</status>
      <modifiedWord/>
      <trackRevisions>false</trackRevisions>
    </reviewItem>
    <reviewItem>
      <errorID>f7925e83-18d8-49b5-9d0c-deb48eaca66f</errorID>
      <errorWord>，</errorWord>
      <group>L1_AI</group>
      <groupName>深度校对</groupName>
      <ability>L2_AI_Punc</ability>
      <abilityName>标点纠错</abilityName>
      <candidateList>
        <item>。</item>
      </candidateList>
      <explain/>
      <paraID>51305F6E</paraID>
      <start>20</start>
      <end>21</end>
      <status>ignored</status>
      <modifiedWord/>
      <trackRevisions>false</trackRevisions>
    </reviewItem>
    <reviewItem>
      <errorID>0b3537c6-6c13-4735-8320-ccbe58ad1def</errorID>
      <errorWord> </errorWord>
      <group>L1_AI</group>
      <groupName>深度校对</groupName>
      <ability>L2_AI_Punc</ability>
      <abilityName>标点纠错</abilityName>
      <candidateList>
        <item/>
      </candidateList>
      <explain>此处空格冗余，建议删除。</explain>
      <paraID>51305F6E</paraID>
      <start>47</start>
      <end>48</end>
      <status>ignored</status>
      <modifiedWord/>
      <trackRevisions>false</trackRevisions>
    </reviewItem>
    <reviewItem>
      <errorID>92a3d9c0-0dec-4c46-ba95-2a82f6ececc1</errorID>
      <errorWord>这条</errorWord>
      <group>L1_AI</group>
      <groupName>深度校对</groupName>
      <ability>L2_AI_Word</ability>
      <abilityName>字词纠错</abilityName>
      <candidateList>
        <item>该条</item>
      </candidateList>
      <explain/>
      <paraID>51305F6E</paraID>
      <start>56</start>
      <end>58</end>
      <status>ignored</status>
      <modifiedWord/>
      <trackRevisions>false</trackRevisions>
    </reviewItem>
    <reviewItem>
      <errorID>1398af7f-6ca4-49e0-9b5c-2abbbf5eb0ad</errorID>
      <errorWord>…………</errorWord>
      <group>L1_Punc</group>
      <groupName>标点问题</groupName>
      <ability>L2_Punc</ability>
      <abilityName>标点符号检查</abilityName>
      <candidateList>
        <item>…</item>
      </candidateList>
      <explain/>
      <paraID>4B672F34</paraID>
      <start>0</start>
      <end>4</end>
      <status>ignored</status>
      <modifiedWord/>
      <trackRevisions>false</trackRevisions>
    </reviewItem>
    <reviewItem>
      <errorID>d485f8a6-f460-441f-85dd-cb149e5dcd4d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3D48BE84</paraID>
      <start>28</start>
      <end>29</end>
      <status>ignored</status>
      <modifiedWord/>
      <trackRevisions>false</trackRevisions>
    </reviewItem>
    <reviewItem>
      <errorID>2d63808a-aa0c-4f68-b2b3-15ae9e1644ba</errorID>
      <errorWord>………</errorWord>
      <group>L1_Punc</group>
      <groupName>标点问题</groupName>
      <ability>L2_Punc</ability>
      <abilityName>标点符号检查</abilityName>
      <candidateList>
        <item>…</item>
      </candidateList>
      <explain/>
      <paraID>7FF10D55</paraID>
      <start>0</start>
      <end>3</end>
      <status>ignored</status>
      <modifiedWord/>
      <trackRevisions>false</trackRevisions>
    </reviewItem>
    <reviewItem>
      <errorID>ebb9029c-903b-4782-892e-1ac51b8c5d99</errorID>
      <errorWord>构形</errorWord>
      <group>L1_Word</group>
      <groupName>字词问题</groupName>
      <ability>L2_Typo</ability>
      <abilityName>字词错误</abilityName>
      <candidateList>
        <item>构型</item>
      </candidateList>
      <explain/>
      <paraID>785BA9C7</paraID>
      <start>8</start>
      <end>10</end>
      <status>ignored</status>
      <modifiedWord/>
      <trackRevisions>false</trackRevisions>
    </reviewItem>
    <reviewItem>
      <errorID>28472cbb-9938-4830-994e-0d0145df6bf3</errorID>
      <errorWord>（</errorWord>
      <group>L1_Format</group>
      <groupName>格式问题</groupName>
      <ability>L2_HalfPunc</ability>
      <abilityName>全半角检查</abilityName>
      <candidateList>
        <item>(</item>
      </candidateList>
      <explain>文本全半角错误。</explain>
      <paraID>4EC5994B</paraID>
      <start>70</start>
      <end>71</end>
      <status>ignored</status>
      <modifiedWord/>
      <trackRevisions>false</trackRevisions>
    </reviewItem>
    <reviewItem>
      <errorID>c9228620-7c8d-4b1b-9cc5-db7b19d00e66</errorID>
      <errorWord>）</errorWord>
      <group>L1_Format</group>
      <groupName>格式问题</groupName>
      <ability>L2_HalfPunc</ability>
      <abilityName>全半角检查</abilityName>
      <candidateList>
        <item>)</item>
      </candidateList>
      <explain>文本全半角错误。</explain>
      <paraID>4EC5994B</paraID>
      <start>74</start>
      <end>75</end>
      <status>ignored</status>
      <modifiedWord/>
      <trackRevisions>false</trackRevisions>
    </reviewItem>
    <reviewItem>
      <errorID>5a8e1627-6fe3-45d6-9a87-745fb336922b</errorID>
      <errorWord>（</errorWord>
      <group>L1_Format</group>
      <groupName>格式问题</groupName>
      <ability>L2_HalfPunc</ability>
      <abilityName>全半角检查</abilityName>
      <candidateList>
        <item>(</item>
      </candidateList>
      <explain>文本全半角错误。</explain>
      <paraID>22B9FEB8</paraID>
      <start>21</start>
      <end>22</end>
      <status>ignored</status>
      <modifiedWord/>
      <trackRevisions>false</trackRevisions>
    </reviewItem>
    <reviewItem>
      <errorID>b7f9668f-edaf-4229-aaee-8c489866af63</errorID>
      <errorWord>）</errorWord>
      <group>L1_Format</group>
      <groupName>格式问题</groupName>
      <ability>L2_HalfPunc</ability>
      <abilityName>全半角检查</abilityName>
      <candidateList>
        <item>)</item>
      </candidateList>
      <explain>文本全半角错误。</explain>
      <paraID>22B9FEB8</paraID>
      <start>24</start>
      <end>25</end>
      <status>ignored</status>
      <modifiedWord/>
      <trackRevisions>false</trackRevisions>
    </reviewItem>
    <reviewItem>
      <errorID>3ab2bfaa-2c2e-45dc-b692-74f5fbe53a16</errorID>
      <errorWord>)</errorWord>
      <group>L1_Format</group>
      <groupName>格式问题</groupName>
      <ability>L2_HalfPunc</ability>
      <abilityName>全半角检查</abilityName>
      <candidateList>
        <item>）</item>
      </candidateList>
      <explain>文本全半角错误。</explain>
      <paraID>44F5C703</paraID>
      <start>65</start>
      <end>66</end>
      <status>ignored</status>
      <modifiedWord/>
      <trackRevisions>false</trackRevisions>
    </reviewItem>
    <reviewItem>
      <errorID>48fdc515-bee5-4732-ae39-44862a819d3b</errorID>
      <errorWord>：</errorWord>
      <group>L1_Format</group>
      <groupName>格式问题</groupName>
      <ability>L2_HalfPunc</ability>
      <abilityName>全半角检查</abilityName>
      <candidateList>
        <item>:</item>
      </candidateList>
      <explain>文本全半角错误。</explain>
      <paraID>15D161DA</paraID>
      <start>53</start>
      <end>54</end>
      <status>ignored</status>
      <modifiedWord/>
      <trackRevisions>false</trackRevisions>
    </reviewItem>
    <reviewItem>
      <errorID>00a3f0ba-d0da-4898-a602-c08c0c6664c9</errorID>
      <errorWord>政经济</errorWord>
      <group>L1_AI</group>
      <groupName>深度校对</groupName>
      <ability>L2_AI_Grammar</ability>
      <abilityName>语法纠错</abilityName>
      <candidateList>
        <item>政治经济学</item>
      </candidateList>
      <explain/>
      <paraID>6254FB9F</paraID>
      <start>10</start>
      <end>15</end>
      <status>modified</status>
      <modifiedWord>政治经济学</modifiedWord>
      <trackRevisions>false</trackRevisions>
    </reviewItem>
    <reviewItem>
      <errorID>170450a6-f7b8-48f2-81a6-81dd96412837</errorID>
      <errorWord>.</errorWord>
      <group>L1_Format</group>
      <groupName>格式问题</groupName>
      <ability>L2_HalfPunc</ability>
      <abilityName>全半角检查</abilityName>
      <candidateList>
        <item>。</item>
      </candidateList>
      <explain>文本全半角错误。</explain>
      <paraID>6254FB9F</paraID>
      <start>44</start>
      <end>45</end>
      <status>ignored</status>
      <modifiedWord/>
      <trackRevisions>false</trackRevisions>
    </reviewItem>
    <reviewItem>
      <errorID>74b7bc10-0b63-4864-a3a6-013b7c85cec6</errorID>
      <errorWord>人民版社</errorWord>
      <group>L1_AI</group>
      <groupName>深度校对</groupName>
      <ability>L2_AI_Grammar</ability>
      <abilityName>语法纠错</abilityName>
      <candidateList>
        <item>：人民出版社</item>
      </candidateList>
      <explain/>
      <paraID>6254FB9F</paraID>
      <start>48</start>
      <end>54</end>
      <status>modified</status>
      <modifiedWord>：人民出版社</modifiedWord>
      <trackRevisions>false</trackRevisions>
    </reviewItem>
    <reviewItem>
      <errorID>fdef2ca6-ad34-46e2-8799-05a9b9fbf3d7</errorID>
      <errorWord>：</errorWord>
      <group>L1_Format</group>
      <groupName>格式问题</groupName>
      <ability>L2_HalfPunc</ability>
      <abilityName>全半角检查</abilityName>
      <candidateList>
        <item>:</item>
      </candidateList>
      <explain>文本全半角错误。</explain>
      <paraID>6254FB9F</paraID>
      <start>59</start>
      <end>60</end>
      <status>ignored</status>
      <modifiedWord/>
      <trackRevisions>false</trackRevisions>
    </reviewItem>
    <reviewItem>
      <errorID>2b684dcb-6cb2-4061-be4c-979235a0bf76</errorID>
      <errorWord>.</errorWord>
      <group>L1_Format</group>
      <groupName>格式问题</groupName>
      <ability>L2_HalfPunc</ability>
      <abilityName>全半角检查</abilityName>
      <candidateList>
        <item>。</item>
      </candidateList>
      <explain>文本全半角错误。</explain>
      <paraID>627449AA</paraID>
      <start>8</start>
      <end>9</end>
      <status>ignored</status>
      <modifiedWord/>
      <trackRevisions>false</trackRevisions>
    </reviewItem>
    <reviewItem>
      <errorID>90015df0-c767-47a5-bcb1-64554c74e083</errorID>
      <errorWord>人民日报</errorWord>
      <group>L1_Knowledge</group>
      <groupName>知识性问题</groupName>
      <ability>L2_Knowledge</ability>
      <abilityName>其他知识</abilityName>
      <candidateList>
        <item>《人民日报》</item>
      </candidateList>
      <explain>此处应使用书名号。</explain>
      <paraID>7F213575</paraID>
      <start>23</start>
      <end>29</end>
      <status>modified</status>
      <modifiedWord>《人民日报》</modifiedWord>
      <trackRevisions>false</trackRevisions>
    </reviewItem>
    <reviewItem>
      <errorID>42092e0c-4265-40f5-836c-c10440c5969c</errorID>
      <errorWord>.</errorWord>
      <group>L1_Format</group>
      <groupName>格式问题</groupName>
      <ability>L2_HalfPunc</ability>
      <abilityName>全半角检查</abilityName>
      <candidateList>
        <item>。</item>
      </candidateList>
      <explain>文本全半角错误。</explain>
      <paraID>7F1F9B46</paraID>
      <start>20</start>
      <end>21</end>
      <status>ignored</status>
      <modifiedWord/>
      <trackRevisions>false</trackRevisions>
    </reviewItem>
    <reviewItem>
      <errorID>a6271001-8306-4d09-b4ae-1d8433a22b7b</errorID>
      <errorWord>- </errorWord>
      <group>L1_AI</group>
      <groupName>深度校对</groupName>
      <ability>L2_AI_Punc</ability>
      <abilityName>标点纠错</abilityName>
      <candidateList>
        <item/>
      </candidateList>
      <explain/>
      <paraID>7F1F9B46</paraID>
      <start>48</start>
      <end>48</end>
      <status>modified</status>
      <modifiedWord/>
      <trackRevisions>false</trackRevisions>
    </reviewItem>
    <reviewItem>
      <errorID>40d3714a-9d21-4c31-a1f3-c6e2ac832c1b</errorID>
      <errorWord>.</errorWord>
      <group>L1_Format</group>
      <groupName>格式问题</groupName>
      <ability>L2_HalfPunc</ability>
      <abilityName>全半角检查</abilityName>
      <candidateList>
        <item>。</item>
      </candidateList>
      <explain>文本全半角错误。</explain>
      <paraID>45944407</paraID>
      <start>7</start>
      <end>8</end>
      <status>ignored</status>
      <modifiedWord/>
      <trackRevisions>false</trackRevisions>
    </reviewItem>
    <reviewItem>
      <errorID>ad7a8edb-e6ac-45a4-9674-9afe69df51d8</errorID>
      <errorWord>迈人</errorWord>
      <group>L1_Word</group>
      <groupName>字词问题</groupName>
      <ability>L2_Typo</ability>
      <abilityName>字词错误</abilityName>
      <candidateList>
        <item>迈入</item>
      </candidateList>
      <explain>存在字形相近字词的误用。</explain>
      <paraID>45944407</paraID>
      <start>15</start>
      <end>17</end>
      <status>modified</status>
      <modifiedWord>迈入</modifiedWord>
      <trackRevisions>false</trackRevisions>
    </reviewItem>
    <reviewItem>
      <errorID>29498005-4deb-4c1c-be21-def048234a7c</errorID>
      <errorWord>，</errorWord>
      <group>L1_Format</group>
      <groupName>格式问题</groupName>
      <ability>L2_HalfPunc</ability>
      <abilityName>全半角检查</abilityName>
      <candidateList>
        <item>, </item>
      </candidateList>
      <explain>文本全半角错误。</explain>
      <paraID>22B1DEC8</paraID>
      <start>15</start>
      <end>16</end>
      <status>ignored</status>
      <modifiedWord/>
      <trackRevisions>false</trackRevisions>
    </reviewItem>
    <reviewItem>
      <errorID>001707c4-0014-4474-aca1-e83221fcb0bf</errorID>
      <errorWord>，</errorWord>
      <group>L1_Format</group>
      <groupName>格式问题</groupName>
      <ability>L2_HalfPunc</ability>
      <abilityName>全半角检查</abilityName>
      <candidateList>
        <item>, </item>
      </candidateList>
      <explain>文本全半角错误。</explain>
      <paraID>22B1DEC8</paraID>
      <start>30</start>
      <end>31</end>
      <status>ignored</status>
      <modifiedWord/>
      <trackRevisions>false</trackRevisions>
    </reviewItem>
    <reviewItem>
      <errorID>f17d6f35-d1a8-4fcd-83f1-b7da6adadab6</errorID>
      <errorWord>，</errorWord>
      <group>L1_Format</group>
      <groupName>格式问题</groupName>
      <ability>L2_HalfPunc</ability>
      <abilityName>全半角检查</abilityName>
      <candidateList>
        <item>, </item>
      </candidateList>
      <explain>文本全半角错误。</explain>
      <paraID>22B1DEC8</paraID>
      <start>41</start>
      <end>42</end>
      <status>ignored</status>
      <modifiedWord/>
      <trackRevisions>false</trackRevisions>
    </reviewItem>
    <reviewItem>
      <errorID>c0277dce-2223-4e06-966d-7f7811a0a94f</errorID>
      <errorWord>，</errorWord>
      <group>L1_Format</group>
      <groupName>格式问题</groupName>
      <ability>L2_HalfPunc</ability>
      <abilityName>全半角检查</abilityName>
      <candidateList>
        <item>,</item>
      </candidateList>
      <explain>文本全半角错误。</explain>
      <paraID>22B1DEC8</paraID>
      <start>94</start>
      <end>95</end>
      <status>ignored</status>
      <modifiedWord/>
      <trackRevisions>false</trackRevisions>
    </reviewItem>
    <reviewItem>
      <errorID>83362b90-04a0-4776-8e87-62ccce373cd5</errorID>
      <errorWord>，</errorWord>
      <group>L1_Format</group>
      <groupName>格式问题</groupName>
      <ability>L2_HalfPunc</ability>
      <abilityName>全半角检查</abilityName>
      <candidateList>
        <item>,</item>
      </candidateList>
      <explain>文本全半角错误。</explain>
      <paraID>22B1DEC8</paraID>
      <start>99</start>
      <end>100</end>
      <status>ignored</status>
      <modifiedWord/>
      <trackRevisions>false</trackRevisions>
    </reviewItem>
    <reviewItem>
      <errorID>bd6ad82f-250e-49df-a4d9-e72d8b323366</errorID>
      <errorWord>：</errorWord>
      <group>L1_Format</group>
      <groupName>格式问题</groupName>
      <ability>L2_HalfPunc</ability>
      <abilityName>全半角检查</abilityName>
      <candidateList>
        <item>:</item>
      </candidateList>
      <explain>文本全半角错误。</explain>
      <paraID>22B1DEC8</paraID>
      <start>103</start>
      <end>104</end>
      <status>ignored</status>
      <modifiedWord/>
      <trackRevisions>false</trackRevisions>
    </reviewItem>
    <reviewItem>
      <errorID>c7a9995e-cdf3-4515-8b3c-049041bba862</errorID>
      <errorWord>：</errorWord>
      <group>L1_Format</group>
      <groupName>格式问题</groupName>
      <ability>L2_HalfPunc</ability>
      <abilityName>全半角检查</abilityName>
      <candidateList>
        <item>:</item>
      </candidateList>
      <explain>文本全半角错误。</explain>
      <paraID>22B1DEC8</paraID>
      <start>316</start>
      <end>317</end>
      <status>ignored</status>
      <modifiedWord/>
      <trackRevisions>false</trackRevisions>
    </reviewItem>
    <reviewItem>
      <errorID>e92eae9d-abec-41fa-a9c3-cc6437cd99c1</errorID>
      <errorWord>.</errorWord>
      <group>L1_Format</group>
      <groupName>格式问题</groupName>
      <ability>L2_HalfPunc</ability>
      <abilityName>全半角检查</abilityName>
      <candidateList>
        <item>。</item>
      </candidateList>
      <explain>文本全半角错误。</explain>
      <paraID>72D2C016</paraID>
      <start>8</start>
      <end>9</end>
      <status>ignored</status>
      <modifiedWord/>
      <trackRevisions>false</trackRevisions>
    </reviewItem>
    <reviewItem>
      <errorID>f8510d22-bf7c-4a88-b84e-73a68581a867</errorID>
      <errorWord>）</errorWord>
      <group>L1_AI</group>
      <groupName>深度校对</groupName>
      <ability>L2_AI_Punc</ability>
      <abilityName>标点纠错</abilityName>
      <candidateList>
        <item>）。</item>
      </candidateList>
      <explain/>
      <paraID>6609EECB</paraID>
      <start>32</start>
      <end>33</end>
      <status>ignored</status>
      <modifiedWord/>
      <trackRevisions>false</trackRevisions>
    </reviewItem>
    <reviewItem>
      <errorID>e11db37a-4581-47fb-8e2f-705a7da847d0</errorID>
      <errorWord>，</errorWord>
      <group>L1_AI</group>
      <groupName>深度校对</groupName>
      <ability>L2_AI_Punc</ability>
      <abilityName>标点纠错</abilityName>
      <candidateList>
        <item>、</item>
      </candidateList>
      <explain/>
      <paraID>39D22D08</paraID>
      <start>16</start>
      <end>17</end>
      <status>ignored</status>
      <modifiedWord/>
      <trackRevisions>false</trackRevisions>
    </reviewItem>
    <reviewItem>
      <errorID>f4f80d21-0dce-4c48-9234-dbe2bd402e6e</errorID>
      <errorWord>，…</errorWord>
      <group>L1_Punc</group>
      <groupName>标点问题</groupName>
      <ability>L2_Punc</ability>
      <abilityName>标点符号检查</abilityName>
      <candidateList>
        <item>，</item>
      </candidateList>
      <explain/>
      <paraID>39D22D08</paraID>
      <start>19</start>
      <end>21</end>
      <status>ignored</status>
      <modifiedWord/>
      <trackRevisions>false</trackRevisions>
    </reviewItem>
    <reviewItem>
      <errorID>151a55a8-c1f4-4e42-954c-3a3291f3f0e2</errorID>
      <errorWord>系列</errorWord>
      <group>L1_AI</group>
      <groupName>深度校对</groupName>
      <ability>L2_AI_Grammar</ability>
      <abilityName>语法纠错</abilityName>
      <candidateList>
        <item>等系列</item>
      </candidateList>
      <explain/>
      <paraID>39D22D08</paraID>
      <start>21</start>
      <end>23</end>
      <status>ignored</status>
      <modifiedWord/>
      <trackRevisions>false</trackRevisions>
    </reviewItem>
    <reviewItem>
      <errorID>13d99293-e4fb-4155-a1f0-456086a87f47</errorID>
      <errorWord>，</errorWord>
      <group>L1_AI</group>
      <groupName>深度校对</groupName>
      <ability>L2_AI_Punc</ability>
      <abilityName>标点纠错</abilityName>
      <candidateList>
        <item>、</item>
      </candidateList>
      <explain/>
      <paraID>39D22D08</paraID>
      <start>29</start>
      <end>30</end>
      <status>ignored</status>
      <modifiedWord/>
      <trackRevisions>false</trackRevisions>
    </reviewItem>
    <reviewItem>
      <errorID>d815e073-e01f-4e19-8fe8-db8ca5277d21</errorID>
      <errorWord>，…</errorWord>
      <group>L1_Punc</group>
      <groupName>标点问题</groupName>
      <ability>L2_Punc</ability>
      <abilityName>标点符号检查</abilityName>
      <candidateList>
        <item>，</item>
      </candidateList>
      <explain/>
      <paraID>39D22D08</paraID>
      <start>34</start>
      <end>36</end>
      <status>ignored</status>
      <modifiedWord/>
      <trackRevisions>false</trackRevisions>
    </reviewItem>
    <reviewItem>
      <errorID>9838fe03-7821-4c25-8760-35118b6064c2</errorID>
      <errorWord>系列</errorWord>
      <group>L1_AI</group>
      <groupName>深度校对</groupName>
      <ability>L2_AI_Grammar</ability>
      <abilityName>语法纠错</abilityName>
      <candidateList>
        <item>等系列</item>
      </candidateList>
      <explain/>
      <paraID>39D22D08</paraID>
      <start>36</start>
      <end>38</end>
      <status>ignored</status>
      <modifiedWord/>
      <trackRevisions>false</trackRevisions>
    </reviewItem>
    <reviewItem>
      <errorID>d1644910-7103-4eb6-a592-65128595836c</errorID>
      <errorWord>，</errorWord>
      <group>L1_AI</group>
      <groupName>深度校对</groupName>
      <ability>L2_AI_Punc</ability>
      <abilityName>标点纠错</abilityName>
      <candidateList>
        <item>、</item>
      </candidateList>
      <explain/>
      <paraID>39D22D08</paraID>
      <start>43</start>
      <end>44</end>
      <status>ignored</status>
      <modifiedWord/>
      <trackRevisions>false</trackRevisions>
    </reviewItem>
    <reviewItem>
      <errorID>5daefe5e-f8a6-4116-80fc-6e10cd3b3ffc</errorID>
      <errorWord>，…</errorWord>
      <group>L1_Punc</group>
      <groupName>标点问题</groupName>
      <ability>L2_Punc</ability>
      <abilityName>标点符号检查</abilityName>
      <candidateList>
        <item>，</item>
      </candidateList>
      <explain/>
      <paraID>39D22D08</paraID>
      <start>48</start>
      <end>50</end>
      <status>ignored</status>
      <modifiedWord/>
      <trackRevisions>false</trackRevisions>
    </reviewItem>
    <reviewItem>
      <errorID>5a9ef01f-3378-45c9-9d90-4bfc9bc40635</errorID>
      <errorWord>系列</errorWord>
      <group>L1_AI</group>
      <groupName>深度校对</groupName>
      <ability>L2_AI_Grammar</ability>
      <abilityName>语法纠错</abilityName>
      <candidateList>
        <item>等系列</item>
      </candidateList>
      <explain/>
      <paraID>39D22D08</paraID>
      <start>50</start>
      <end>52</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a86adf-eb8c-4165-9dc6-06d0291a5db8}">
  <ds:schemaRefs/>
</ds:datastoreItem>
</file>

<file path=customXml/itemProps3.xml><?xml version="1.0" encoding="utf-8"?>
<ds:datastoreItem xmlns:ds="http://schemas.openxmlformats.org/officeDocument/2006/customXml" ds:itemID="{F91705DB-725A-4733-BBEF-0FDAD144DC8F}">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芳向电脑工作室</Company>
  <Pages>16</Pages>
  <Words>2052</Words>
  <Characters>3021</Characters>
  <Lines>45</Lines>
  <Paragraphs>12</Paragraphs>
  <TotalTime>4</TotalTime>
  <ScaleCrop>false</ScaleCrop>
  <LinksUpToDate>false</LinksUpToDate>
  <CharactersWithSpaces>3334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2020-05-18T02:45:00Z</dcterms:created>
  <dc:creator>JGL</dc:creator>
  <cp:lastModifiedBy>Xuzz</cp:lastModifiedBy>
  <cp:lastPrinted>2015-09-18T07:58:00Z</cp:lastPrinted>
  <dcterms:modified xsi:type="dcterms:W3CDTF">2026-01-21T01:02:57Z</dcterms:modified>
  <dc:subject>鲁东大学硕士学位论文</dc:subject>
  <dc:title>鲁东大学全日制学术学位研究生论文模板</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2052-12.1.0.24657</vt:lpwstr>
  </property>
  <property fmtid="{D5CDD505-2E9C-101B-9397-08002B2CF9AE}" pid="6" name="ICV">
    <vt:lpwstr>8C272C813F8B4901815CE64E66A95C9B</vt:lpwstr>
  </property>
  <property fmtid="{D5CDD505-2E9C-101B-9397-08002B2CF9AE}" pid="7" name="KSOTemplateDocerSaveRecord">
    <vt:lpwstr>eyJoZGlkIjoiMDIwOGQyZGMzZGFmNzZiYjk2M2Y2YTkwY2ViNDJiMjQiLCJ1c2VySWQiOiIzODM2MjY3MzEifQ==</vt:lpwstr>
  </property>
</Properties>
</file>