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844" w:type="dxa"/>
        <w:jc w:val="center"/>
        <w:tblBorders>
          <w:top w:val="none" w:color="auto" w:sz="0" w:space="0"/>
          <w:left w:val="none" w:color="auto" w:sz="0" w:space="0"/>
          <w:bottom w:val="single" w:color="FF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779E31B1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7CA49CE9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  <w:bookmarkStart w:id="0" w:name="Content"/>
          </w:p>
        </w:tc>
      </w:tr>
      <w:tr w14:paraId="027B469E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1459223B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napToGrid/>
                <w:color w:val="FF0000"/>
                <w:spacing w:val="-28"/>
                <w:w w:val="45"/>
                <w:kern w:val="144"/>
                <w:szCs w:val="1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山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东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航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学 院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研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究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处</w:t>
            </w:r>
          </w:p>
        </w:tc>
      </w:tr>
      <w:tr w14:paraId="0FD66990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bottom"/>
          </w:tcPr>
          <w:p w14:paraId="06034A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5AB262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0006A948">
            <w:pPr>
              <w:widowControl w:val="0"/>
              <w:spacing w:line="400" w:lineRule="exact"/>
              <w:jc w:val="center"/>
              <w:rPr>
                <w:rFonts w:hint="eastAsia" w:ascii="仿宋_GB2312" w:hAnsi="华文中宋" w:eastAsia="仿宋_GB2312"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eastAsia="zh-CN"/>
              </w:rPr>
              <w:t>研字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〔20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>26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〕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 xml:space="preserve"> 12 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号</w:t>
            </w:r>
          </w:p>
          <w:p w14:paraId="1B2DF2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0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  <w:u w:val="single"/>
              </w:rPr>
            </w:pPr>
          </w:p>
          <w:p w14:paraId="11B4C476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</w:p>
        </w:tc>
      </w:tr>
      <w:bookmarkEnd w:id="0"/>
    </w:tbl>
    <w:p w14:paraId="625D3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line="560" w:lineRule="atLeast"/>
        <w:jc w:val="center"/>
        <w:textAlignment w:val="auto"/>
        <w:outlineLvl w:val="1"/>
        <w:rPr>
          <w:rFonts w:hint="eastAsia" w:ascii="方正公文小标宋" w:hAnsi="方正公文小标宋" w:eastAsia="方正公文小标宋" w:cs="方正公文小标宋"/>
          <w:bCs/>
          <w:snapToGrid/>
          <w:kern w:val="0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Cs/>
          <w:snapToGrid/>
          <w:kern w:val="0"/>
          <w:sz w:val="44"/>
          <w:szCs w:val="44"/>
          <w:lang w:eastAsia="zh-CN"/>
        </w:rPr>
        <w:t>关于做好 202</w:t>
      </w:r>
      <w:r>
        <w:rPr>
          <w:rFonts w:hint="eastAsia" w:ascii="方正公文小标宋" w:hAnsi="方正公文小标宋" w:eastAsia="方正公文小标宋" w:cs="方正公文小标宋"/>
          <w:bCs/>
          <w:snapToGrid/>
          <w:kern w:val="0"/>
          <w:sz w:val="44"/>
          <w:szCs w:val="44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Cs/>
          <w:snapToGrid/>
          <w:kern w:val="0"/>
          <w:sz w:val="44"/>
          <w:szCs w:val="44"/>
          <w:lang w:eastAsia="zh-CN"/>
        </w:rPr>
        <w:t xml:space="preserve"> 年度研究生创新基金项目</w:t>
      </w:r>
    </w:p>
    <w:p w14:paraId="6E2E26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line="560" w:lineRule="atLeast"/>
        <w:jc w:val="center"/>
        <w:textAlignment w:val="auto"/>
        <w:outlineLvl w:val="1"/>
        <w:rPr>
          <w:rFonts w:hint="eastAsia" w:ascii="方正公文小标宋" w:hAnsi="方正公文小标宋" w:eastAsia="方正公文小标宋" w:cs="方正公文小标宋"/>
          <w:bCs/>
          <w:snapToGrid/>
          <w:kern w:val="0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Cs/>
          <w:snapToGrid/>
          <w:kern w:val="0"/>
          <w:sz w:val="44"/>
          <w:szCs w:val="44"/>
          <w:lang w:eastAsia="zh-CN"/>
        </w:rPr>
        <w:t>申报工作的通知</w:t>
      </w:r>
    </w:p>
    <w:p w14:paraId="533A9EF7">
      <w:pPr>
        <w:spacing w:line="410" w:lineRule="auto"/>
        <w:rPr>
          <w:rFonts w:ascii="Arial"/>
          <w:sz w:val="21"/>
        </w:rPr>
      </w:pPr>
    </w:p>
    <w:p w14:paraId="7FE9F4FD">
      <w:pPr>
        <w:pStyle w:val="2"/>
        <w:spacing w:before="101" w:line="219" w:lineRule="auto"/>
        <w:ind w:left="181"/>
      </w:pPr>
      <w:r>
        <w:rPr>
          <w:b/>
          <w:bCs/>
          <w:spacing w:val="5"/>
        </w:rPr>
        <w:t>各研究生培养单位：</w:t>
      </w:r>
    </w:p>
    <w:p w14:paraId="7CB22C99">
      <w:pPr>
        <w:spacing w:line="256" w:lineRule="auto"/>
        <w:rPr>
          <w:rFonts w:ascii="Arial"/>
          <w:sz w:val="21"/>
        </w:rPr>
      </w:pPr>
    </w:p>
    <w:p w14:paraId="5B3EE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为丰富研究生培养载体，提高研究生培养质量，根据《山东航空学院硕士研究生创新基金项目管理办法（试行）》（山航院政发〔2024〕132 号）规定，现就做好我校 2026年研究生创新基金项目申报工作通知如下。</w:t>
      </w:r>
    </w:p>
    <w:p w14:paraId="35396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25" w:after="0" w:afterLines="25" w:line="56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一、申报条件</w:t>
      </w:r>
    </w:p>
    <w:p w14:paraId="59C8A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（一）项目组成员（含负责人）原则上 3—5 人，均应为我校全日制在校硕士研究生，项目组成员原则上不重复，在校期间只能作为负责人主持一项。</w:t>
      </w:r>
    </w:p>
    <w:p w14:paraId="27467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（二）项目申报人（负责人及其他成员）遵纪守法，品德优良，在学期间未受过学校警告及以上处分，未出现学术不端行为，能在学有余力的情况下开展自主性创新研究。</w:t>
      </w:r>
    </w:p>
    <w:p w14:paraId="4DE14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（三）申请项目必须由项目负责人的指导教师推荐、指导，由导师负责监督指导项目研究计划的实施与研究经费使用。</w:t>
      </w:r>
    </w:p>
    <w:p w14:paraId="0B43E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25" w:after="0" w:afterLines="25" w:line="56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二、选题要求</w:t>
      </w:r>
    </w:p>
    <w:p w14:paraId="0B3BF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（一）项目研究须以习近平新时代中国特色社会主义思想为指导，研究内容须体现正确的政治方向、价值取向和创新导向。</w:t>
      </w:r>
    </w:p>
    <w:p w14:paraId="2FF14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（二）项目选题应紧密结合行业和区域发展需求，围绕重要理论、学科前沿和关键技术问题，并应与研究生学位论文选题密切相关，学术思想新颖，研究目标明确，具有一定创新性，研究方案及技术路线切实可行，实施平台和保障条件可靠。</w:t>
      </w:r>
    </w:p>
    <w:p w14:paraId="02DFE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kern w:val="0"/>
          <w:sz w:val="32"/>
          <w:szCs w:val="32"/>
          <w:lang w:val="en-US" w:eastAsia="zh-CN" w:bidi="ar-SA"/>
        </w:rPr>
        <w:t>（三）申请人可选择不同的研究角度、方法和侧重点，自行设计研究主题。具体课题名称应科学、严谨、规范、简明，一般不加副标题。</w:t>
      </w:r>
    </w:p>
    <w:p w14:paraId="25753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25" w:after="0" w:afterLines="25" w:line="56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三、申报程序</w:t>
      </w:r>
    </w:p>
    <w:p w14:paraId="250049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left="6" w:right="79" w:firstLine="629"/>
        <w:textAlignment w:val="baseline"/>
      </w:pPr>
      <w:r>
        <w:rPr>
          <w:spacing w:val="4"/>
        </w:rPr>
        <w:t>（一）项目申报以学院（部）为单位推荐，学校统一组织</w:t>
      </w:r>
      <w:r>
        <w:rPr>
          <w:spacing w:val="7"/>
        </w:rPr>
        <w:t>评审，择优立项。</w:t>
      </w:r>
    </w:p>
    <w:p w14:paraId="19D713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atLeast"/>
        <w:ind w:left="29" w:right="81" w:firstLine="609"/>
        <w:textAlignment w:val="baseline"/>
        <w:rPr>
          <w:spacing w:val="-1"/>
        </w:rPr>
      </w:pPr>
      <w:r>
        <w:rPr>
          <w:spacing w:val="4"/>
        </w:rPr>
        <w:t>（二）项目推荐。学院（部）成立研究生创新基金项目评</w:t>
      </w:r>
      <w:r>
        <w:rPr>
          <w:spacing w:val="3"/>
        </w:rPr>
        <w:t>审推荐工作小组，对本单位申报的研究生创新基金项目进行初</w:t>
      </w:r>
      <w:r>
        <w:rPr>
          <w:spacing w:val="-1"/>
        </w:rPr>
        <w:t>审推荐。</w:t>
      </w:r>
    </w:p>
    <w:p w14:paraId="12B3C26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atLeast"/>
        <w:ind w:left="29" w:right="81" w:firstLine="609"/>
        <w:jc w:val="both"/>
        <w:textAlignment w:val="baseline"/>
      </w:pPr>
      <w:r>
        <w:rPr>
          <w:spacing w:val="3"/>
        </w:rPr>
        <w:t>1.学院（部）向全体研究生及研究生导师传达研究生创新</w:t>
      </w:r>
      <w:r>
        <w:rPr>
          <w:spacing w:val="9"/>
        </w:rPr>
        <w:t>基金项目申报通知及相关文件精神，并组织申报事宜；</w:t>
      </w:r>
    </w:p>
    <w:p w14:paraId="2A406B77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6" w:line="560" w:lineRule="atLeast"/>
        <w:ind w:left="6" w:right="96" w:firstLine="646"/>
        <w:jc w:val="both"/>
        <w:textAlignment w:val="baseline"/>
      </w:pPr>
      <w:r>
        <w:rPr>
          <w:spacing w:val="3"/>
        </w:rPr>
        <w:t>2.研究生本人在培养单位规定时</w:t>
      </w:r>
      <w:r>
        <w:rPr>
          <w:rFonts w:hint="eastAsia"/>
          <w:spacing w:val="3"/>
          <w:lang w:eastAsia="zh-CN"/>
        </w:rPr>
        <w:t>间内</w:t>
      </w:r>
      <w:r>
        <w:rPr>
          <w:spacing w:val="3"/>
        </w:rPr>
        <w:t>，按要求填报提交《山</w:t>
      </w:r>
      <w:r>
        <w:rPr>
          <w:spacing w:val="6"/>
        </w:rPr>
        <w:t>东航空学院硕士研究生创新基金项目申报表》（附件</w:t>
      </w:r>
      <w:r>
        <w:rPr>
          <w:spacing w:val="-49"/>
        </w:rPr>
        <w:t xml:space="preserve"> </w:t>
      </w:r>
      <w:r>
        <w:rPr>
          <w:rFonts w:hint="eastAsia"/>
          <w:spacing w:val="6"/>
          <w:lang w:val="en-US" w:eastAsia="zh-CN"/>
        </w:rPr>
        <w:t>1</w:t>
      </w:r>
      <w:r>
        <w:rPr>
          <w:spacing w:val="6"/>
        </w:rPr>
        <w:t>）和课</w:t>
      </w:r>
      <w:r>
        <w:rPr>
          <w:spacing w:val="5"/>
        </w:rPr>
        <w:t>题论证活页（附件</w:t>
      </w:r>
      <w:r>
        <w:rPr>
          <w:spacing w:val="-30"/>
        </w:rPr>
        <w:t xml:space="preserve"> </w:t>
      </w:r>
      <w:r>
        <w:rPr>
          <w:rFonts w:hint="eastAsia"/>
          <w:spacing w:val="5"/>
          <w:lang w:val="en-US" w:eastAsia="zh-CN"/>
        </w:rPr>
        <w:t>2</w:t>
      </w:r>
      <w:r>
        <w:rPr>
          <w:spacing w:val="5"/>
        </w:rPr>
        <w:t>）等相关材料。</w:t>
      </w:r>
    </w:p>
    <w:p w14:paraId="2E51A5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60" w:lineRule="atLeast"/>
        <w:ind w:left="2" w:right="131" w:firstLine="633"/>
        <w:jc w:val="both"/>
        <w:textAlignment w:val="baseline"/>
      </w:pPr>
      <w:r>
        <w:rPr>
          <w:spacing w:val="1"/>
        </w:rPr>
        <w:t>（三）材料报送。各培养单位</w:t>
      </w:r>
      <w:r>
        <w:rPr>
          <w:spacing w:val="-42"/>
        </w:rPr>
        <w:t xml:space="preserve"> </w:t>
      </w:r>
      <w:r>
        <w:rPr>
          <w:spacing w:val="1"/>
        </w:rPr>
        <w:t>5</w:t>
      </w:r>
      <w:r>
        <w:rPr>
          <w:spacing w:val="-45"/>
        </w:rPr>
        <w:t xml:space="preserve"> </w:t>
      </w:r>
      <w:r>
        <w:rPr>
          <w:spacing w:val="1"/>
        </w:rPr>
        <w:t>月</w:t>
      </w:r>
      <w:r>
        <w:rPr>
          <w:spacing w:val="-49"/>
        </w:rPr>
        <w:t xml:space="preserve"> </w:t>
      </w:r>
      <w:r>
        <w:rPr>
          <w:spacing w:val="1"/>
        </w:rPr>
        <w:t>27 日前将项目申报</w:t>
      </w:r>
      <w:r>
        <w:rPr>
          <w:spacing w:val="3"/>
        </w:rPr>
        <w:t>表（一式一份）、课题论证活页（一式三份）、《山东航空学</w:t>
      </w:r>
      <w:r>
        <w:rPr>
          <w:spacing w:val="11"/>
        </w:rPr>
        <w:t>院硕士研究生创新基金项目申报汇总表》（附件</w:t>
      </w:r>
      <w:r>
        <w:rPr>
          <w:spacing w:val="-49"/>
        </w:rPr>
        <w:t xml:space="preserve"> </w:t>
      </w:r>
      <w:r>
        <w:rPr>
          <w:rFonts w:hint="eastAsia"/>
          <w:spacing w:val="11"/>
          <w:lang w:val="en-US" w:eastAsia="zh-CN"/>
        </w:rPr>
        <w:t>3</w:t>
      </w:r>
      <w:bookmarkStart w:id="1" w:name="_GoBack"/>
      <w:bookmarkEnd w:id="1"/>
      <w:r>
        <w:rPr>
          <w:spacing w:val="-36"/>
        </w:rPr>
        <w:t>）（</w:t>
      </w:r>
      <w:r>
        <w:rPr>
          <w:spacing w:val="10"/>
        </w:rPr>
        <w:t>1</w:t>
      </w:r>
      <w:r>
        <w:rPr>
          <w:spacing w:val="-66"/>
        </w:rPr>
        <w:t xml:space="preserve"> </w:t>
      </w:r>
      <w:r>
        <w:rPr>
          <w:spacing w:val="10"/>
        </w:rPr>
        <w:t>份签</w:t>
      </w:r>
      <w:r>
        <w:rPr>
          <w:spacing w:val="6"/>
        </w:rPr>
        <w:t>字盖章）纸质版报送研究生处（11#417-1</w:t>
      </w:r>
      <w:r>
        <w:rPr>
          <w:spacing w:val="38"/>
        </w:rPr>
        <w:t>），</w:t>
      </w:r>
      <w:r>
        <w:rPr>
          <w:spacing w:val="6"/>
        </w:rPr>
        <w:t>电子版发送至</w:t>
      </w:r>
      <w:r>
        <w:rPr>
          <w:spacing w:val="4"/>
        </w:rPr>
        <w:t>邮箱</w:t>
      </w:r>
      <w:r>
        <w:rPr>
          <w:rFonts w:hint="eastAsia"/>
          <w:spacing w:val="14"/>
          <w:lang w:val="en-US" w:eastAsia="zh-CN"/>
        </w:rPr>
        <w:fldChar w:fldCharType="begin"/>
      </w:r>
      <w:r>
        <w:rPr>
          <w:rFonts w:hint="eastAsia"/>
          <w:spacing w:val="14"/>
          <w:lang w:val="en-US" w:eastAsia="zh-CN"/>
        </w:rPr>
        <w:instrText xml:space="preserve"> HYPERLINK "yjscbgs@126.com" </w:instrText>
      </w:r>
      <w:r>
        <w:rPr>
          <w:rFonts w:hint="eastAsia"/>
          <w:spacing w:val="14"/>
          <w:lang w:val="en-US" w:eastAsia="zh-CN"/>
        </w:rPr>
        <w:fldChar w:fldCharType="separate"/>
      </w:r>
      <w:r>
        <w:rPr>
          <w:rFonts w:hint="eastAsia"/>
          <w:spacing w:val="14"/>
          <w:lang w:val="en-US" w:eastAsia="zh-CN"/>
        </w:rPr>
        <w:t>yjscbgs@126.com</w:t>
      </w:r>
      <w:r>
        <w:rPr>
          <w:rFonts w:hint="eastAsia"/>
          <w:spacing w:val="14"/>
          <w:lang w:val="en-US" w:eastAsia="zh-CN"/>
        </w:rPr>
        <w:fldChar w:fldCharType="end"/>
      </w:r>
      <w:r>
        <w:rPr>
          <w:spacing w:val="-11"/>
        </w:rPr>
        <w:t>。学校组织专家评审，确定研究生创新基</w:t>
      </w:r>
      <w:r>
        <w:rPr>
          <w:spacing w:val="5"/>
        </w:rPr>
        <w:t>金项目立项名单，并公示不少于</w:t>
      </w:r>
      <w:r>
        <w:rPr>
          <w:spacing w:val="-23"/>
        </w:rPr>
        <w:t xml:space="preserve"> </w:t>
      </w:r>
      <w:r>
        <w:rPr>
          <w:spacing w:val="5"/>
        </w:rPr>
        <w:t>3</w:t>
      </w:r>
      <w:r>
        <w:rPr>
          <w:spacing w:val="-60"/>
        </w:rPr>
        <w:t xml:space="preserve"> </w:t>
      </w:r>
      <w:r>
        <w:rPr>
          <w:spacing w:val="5"/>
        </w:rPr>
        <w:t>个工作日。</w:t>
      </w:r>
    </w:p>
    <w:p w14:paraId="68823D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atLeast"/>
        <w:ind w:left="635"/>
        <w:textAlignment w:val="baseline"/>
      </w:pPr>
      <w:r>
        <w:rPr>
          <w:rFonts w:hint="eastAsia"/>
          <w:spacing w:val="9"/>
          <w:lang w:eastAsia="zh-CN"/>
        </w:rPr>
        <w:t>（</w:t>
      </w:r>
      <w:r>
        <w:rPr>
          <w:rFonts w:hint="eastAsia"/>
          <w:spacing w:val="9"/>
          <w:lang w:val="en-US" w:eastAsia="zh-CN"/>
        </w:rPr>
        <w:t>四</w:t>
      </w:r>
      <w:r>
        <w:rPr>
          <w:rFonts w:hint="eastAsia"/>
          <w:spacing w:val="9"/>
          <w:lang w:eastAsia="zh-CN"/>
        </w:rPr>
        <w:t>）</w:t>
      </w:r>
      <w:r>
        <w:rPr>
          <w:spacing w:val="9"/>
        </w:rPr>
        <w:t>学校公示无异议后，公布立项名单。</w:t>
      </w:r>
    </w:p>
    <w:p w14:paraId="22A85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25" w:after="0" w:afterLines="25" w:line="56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四、其他事项</w:t>
      </w:r>
    </w:p>
    <w:p w14:paraId="7D2D2B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60" w:lineRule="atLeast"/>
        <w:ind w:left="2" w:right="131" w:firstLine="633"/>
        <w:jc w:val="both"/>
        <w:textAlignment w:val="baseline"/>
        <w:rPr>
          <w:spacing w:val="-11"/>
        </w:rPr>
      </w:pPr>
      <w:r>
        <w:rPr>
          <w:spacing w:val="-11"/>
        </w:rPr>
        <w:t>1.研究生创新基金</w:t>
      </w:r>
      <w:r>
        <w:rPr>
          <w:rFonts w:hint="eastAsia"/>
          <w:spacing w:val="-11"/>
          <w:lang w:val="en-US" w:eastAsia="zh-CN"/>
        </w:rPr>
        <w:t>立项</w:t>
      </w:r>
      <w:r>
        <w:rPr>
          <w:spacing w:val="-11"/>
        </w:rPr>
        <w:t>项目</w:t>
      </w:r>
      <w:r>
        <w:rPr>
          <w:rFonts w:hint="default"/>
          <w:spacing w:val="-11"/>
        </w:rPr>
        <w:t>均提供经费支持，分两年拨付</w:t>
      </w:r>
      <w:r>
        <w:rPr>
          <w:spacing w:val="-11"/>
        </w:rPr>
        <w:t>。项目研究周期一般为 1</w:t>
      </w:r>
      <w:r>
        <w:rPr>
          <w:rFonts w:hint="eastAsia"/>
          <w:spacing w:val="-11"/>
          <w:lang w:val="en-US" w:eastAsia="zh-CN"/>
        </w:rPr>
        <w:t>-</w:t>
      </w:r>
      <w:r>
        <w:rPr>
          <w:spacing w:val="-11"/>
        </w:rPr>
        <w:t>2 年。</w:t>
      </w:r>
    </w:p>
    <w:p w14:paraId="5134DA7C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left="8" w:right="95" w:firstLine="647"/>
        <w:jc w:val="both"/>
        <w:textAlignment w:val="baseline"/>
        <w:rPr>
          <w:spacing w:val="5"/>
        </w:rPr>
      </w:pPr>
      <w:r>
        <w:rPr>
          <w:spacing w:val="5"/>
        </w:rPr>
        <w:t>2.学校不受理个人申报。</w:t>
      </w:r>
    </w:p>
    <w:p w14:paraId="79DCAD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left="2" w:right="81" w:firstLine="647"/>
        <w:jc w:val="both"/>
        <w:textAlignment w:val="baseline"/>
        <w:rPr>
          <w:spacing w:val="5"/>
        </w:rPr>
      </w:pPr>
      <w:r>
        <w:rPr>
          <w:spacing w:val="5"/>
        </w:rPr>
        <w:t>3.申报人应按照《申报表》和《活页》的说明及要求，如实填写申报材料，并保证没有知识产权争议。凡存在弄虚作假、抄袭剽窃等行为的，一经查实，取消参评资格，如获立项一律撤项，且不得再申报我校研究生创新基金项目。</w:t>
      </w:r>
    </w:p>
    <w:p w14:paraId="742B27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left="2" w:right="81" w:firstLine="647"/>
        <w:jc w:val="both"/>
        <w:textAlignment w:val="baseline"/>
      </w:pPr>
      <w:r>
        <w:rPr>
          <w:spacing w:val="16"/>
        </w:rPr>
        <w:t>4.课题论证活页的文字表述中不得直接或间接透露申报</w:t>
      </w:r>
      <w:r>
        <w:rPr>
          <w:spacing w:val="5"/>
        </w:rPr>
        <w:t>人相关信息。</w:t>
      </w:r>
    </w:p>
    <w:p w14:paraId="479195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firstLine="654"/>
        <w:jc w:val="both"/>
        <w:textAlignment w:val="baseline"/>
      </w:pPr>
      <w:r>
        <w:rPr>
          <w:spacing w:val="-6"/>
        </w:rPr>
        <w:t>5.获准立项的《申报表》视为具有约束力的资助合同文本，</w:t>
      </w:r>
      <w:r>
        <w:rPr>
          <w:spacing w:val="7"/>
        </w:rPr>
        <w:t>课题负责人在项目执行期间要遵守相关承诺，履行约定义务，</w:t>
      </w:r>
      <w:r>
        <w:rPr>
          <w:spacing w:val="9"/>
        </w:rPr>
        <w:t>按期完成研究任务，研究期间不得擅自更改研究方</w:t>
      </w:r>
      <w:r>
        <w:rPr>
          <w:spacing w:val="8"/>
        </w:rPr>
        <w:t>向。</w:t>
      </w:r>
    </w:p>
    <w:p w14:paraId="3A2369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atLeast"/>
        <w:ind w:left="3" w:right="81" w:firstLine="654"/>
        <w:jc w:val="both"/>
        <w:textAlignment w:val="baseline"/>
      </w:pPr>
      <w:r>
        <w:rPr>
          <w:spacing w:val="3"/>
        </w:rPr>
        <w:t>6.凡在项目申报和评审中发现违规违纪行为的，按相关规</w:t>
      </w:r>
      <w:r>
        <w:rPr>
          <w:spacing w:val="5"/>
        </w:rPr>
        <w:t>定进行处理。</w:t>
      </w:r>
    </w:p>
    <w:p w14:paraId="63FB2DDE">
      <w:pPr>
        <w:spacing w:line="260" w:lineRule="auto"/>
        <w:rPr>
          <w:rFonts w:ascii="Arial"/>
          <w:sz w:val="21"/>
        </w:rPr>
      </w:pPr>
    </w:p>
    <w:p w14:paraId="55A33296">
      <w:pPr>
        <w:spacing w:line="261" w:lineRule="auto"/>
        <w:rPr>
          <w:rFonts w:ascii="Arial"/>
          <w:sz w:val="21"/>
        </w:rPr>
      </w:pPr>
    </w:p>
    <w:p w14:paraId="07B9D0AD">
      <w:pPr>
        <w:pStyle w:val="2"/>
        <w:spacing w:before="101" w:line="219" w:lineRule="auto"/>
        <w:ind w:left="638"/>
        <w:rPr>
          <w:rFonts w:hint="eastAsia" w:eastAsia="FangSong_GB2312"/>
          <w:lang w:eastAsia="zh-CN"/>
        </w:rPr>
      </w:pPr>
      <w:r>
        <w:rPr>
          <w:spacing w:val="8"/>
        </w:rPr>
        <w:t>联</w:t>
      </w:r>
      <w:r>
        <w:rPr>
          <w:rFonts w:hint="eastAsia"/>
          <w:spacing w:val="8"/>
          <w:lang w:val="en-US" w:eastAsia="zh-CN"/>
        </w:rPr>
        <w:t xml:space="preserve"> </w:t>
      </w:r>
      <w:r>
        <w:rPr>
          <w:spacing w:val="8"/>
        </w:rPr>
        <w:t>系</w:t>
      </w:r>
      <w:r>
        <w:rPr>
          <w:rFonts w:hint="eastAsia"/>
          <w:spacing w:val="8"/>
          <w:lang w:val="en-US" w:eastAsia="zh-CN"/>
        </w:rPr>
        <w:t xml:space="preserve"> </w:t>
      </w:r>
      <w:r>
        <w:rPr>
          <w:spacing w:val="8"/>
        </w:rPr>
        <w:t>人：张</w:t>
      </w:r>
      <w:r>
        <w:rPr>
          <w:rFonts w:hint="eastAsia"/>
          <w:spacing w:val="8"/>
          <w:lang w:val="en-US" w:eastAsia="zh-CN"/>
        </w:rPr>
        <w:t>老师</w:t>
      </w:r>
    </w:p>
    <w:p w14:paraId="6C38450D">
      <w:pPr>
        <w:pStyle w:val="2"/>
        <w:spacing w:before="256" w:line="219" w:lineRule="auto"/>
        <w:ind w:left="638"/>
      </w:pPr>
      <w:r>
        <w:rPr>
          <w:spacing w:val="5"/>
        </w:rPr>
        <w:t>联系电话：0543-3095916（86916）</w:t>
      </w:r>
    </w:p>
    <w:p w14:paraId="7D22C178">
      <w:pPr>
        <w:pStyle w:val="2"/>
        <w:spacing w:before="256" w:line="219" w:lineRule="auto"/>
        <w:ind w:left="675"/>
      </w:pPr>
      <w:r>
        <w:rPr>
          <w:spacing w:val="7"/>
        </w:rPr>
        <w:t>电子邮箱：</w:t>
      </w:r>
      <w:r>
        <w:fldChar w:fldCharType="begin"/>
      </w:r>
      <w:r>
        <w:instrText xml:space="preserve"> HYPERLINK "yjscbgs@126.com" </w:instrText>
      </w:r>
      <w:r>
        <w:fldChar w:fldCharType="separate"/>
      </w:r>
      <w:r>
        <w:t>yjscbgs</w:t>
      </w:r>
      <w:r>
        <w:rPr>
          <w:spacing w:val="7"/>
        </w:rPr>
        <w:t>@126.</w:t>
      </w:r>
      <w:r>
        <w:t>com</w:t>
      </w:r>
      <w:r>
        <w:fldChar w:fldCharType="end"/>
      </w:r>
    </w:p>
    <w:p w14:paraId="437CB535">
      <w:pPr>
        <w:pStyle w:val="2"/>
        <w:spacing w:before="256" w:line="219" w:lineRule="auto"/>
        <w:ind w:left="652"/>
        <w:rPr>
          <w:rFonts w:hint="default" w:ascii="Times New Roman" w:hAnsi="Times New Roman" w:eastAsia="FangSong_GB2312" w:cs="Times New Roman"/>
          <w:lang w:val="en-US" w:eastAsia="zh-CN"/>
        </w:rPr>
      </w:pPr>
      <w:r>
        <w:rPr>
          <w:spacing w:val="2"/>
        </w:rPr>
        <w:t>办公地址：</w:t>
      </w:r>
      <w:r>
        <w:rPr>
          <w:rFonts w:hint="eastAsia" w:ascii="Times New Roman" w:hAnsi="Times New Roman" w:cs="Times New Roman"/>
          <w:spacing w:val="2"/>
          <w:lang w:val="en-US" w:eastAsia="zh-CN"/>
        </w:rPr>
        <w:t>11#417-1</w:t>
      </w:r>
    </w:p>
    <w:p w14:paraId="6ABB08EB">
      <w:pPr>
        <w:spacing w:line="258" w:lineRule="auto"/>
        <w:rPr>
          <w:rFonts w:ascii="Arial"/>
          <w:sz w:val="21"/>
        </w:rPr>
      </w:pPr>
    </w:p>
    <w:p w14:paraId="0F8D2CB0">
      <w:pPr>
        <w:spacing w:line="258" w:lineRule="auto"/>
        <w:rPr>
          <w:rFonts w:ascii="Arial"/>
          <w:sz w:val="21"/>
        </w:rPr>
      </w:pPr>
    </w:p>
    <w:p w14:paraId="79DA13A6">
      <w:pPr>
        <w:spacing w:line="258" w:lineRule="auto"/>
        <w:rPr>
          <w:rFonts w:ascii="Arial"/>
          <w:sz w:val="21"/>
        </w:rPr>
      </w:pPr>
    </w:p>
    <w:p w14:paraId="766BD34A">
      <w:pPr>
        <w:pStyle w:val="2"/>
        <w:spacing w:before="101" w:line="219" w:lineRule="auto"/>
        <w:ind w:left="662"/>
      </w:pPr>
      <w:r>
        <w:rPr>
          <w:spacing w:val="-6"/>
        </w:rPr>
        <w:t>附件：</w:t>
      </w:r>
    </w:p>
    <w:p w14:paraId="7699A585">
      <w:pPr>
        <w:pStyle w:val="2"/>
        <w:spacing w:before="254" w:line="220" w:lineRule="auto"/>
        <w:ind w:left="658"/>
      </w:pPr>
      <w:r>
        <w:rPr>
          <w:spacing w:val="8"/>
        </w:rPr>
        <w:t>1.山东航空学院硕士研究生创新基金项目申报表</w:t>
      </w:r>
    </w:p>
    <w:p w14:paraId="05B1BCE0">
      <w:pPr>
        <w:pStyle w:val="2"/>
        <w:spacing w:before="254" w:line="220" w:lineRule="auto"/>
        <w:ind w:left="650"/>
      </w:pPr>
      <w:r>
        <w:rPr>
          <w:spacing w:val="8"/>
        </w:rPr>
        <w:t>2.山东航空学院硕士研究生创新基金项目论证活页</w:t>
      </w:r>
    </w:p>
    <w:p w14:paraId="519E7616">
      <w:pPr>
        <w:pStyle w:val="2"/>
        <w:spacing w:before="255" w:line="220" w:lineRule="auto"/>
        <w:ind w:left="663"/>
      </w:pPr>
      <w:r>
        <w:rPr>
          <w:spacing w:val="8"/>
        </w:rPr>
        <w:t>3.山东航空学院硕士研究生创新基金项目申报汇总表</w:t>
      </w:r>
    </w:p>
    <w:p w14:paraId="423365F1">
      <w:pPr>
        <w:spacing w:line="271" w:lineRule="auto"/>
        <w:rPr>
          <w:rFonts w:ascii="Arial"/>
          <w:sz w:val="21"/>
        </w:rPr>
      </w:pPr>
    </w:p>
    <w:p w14:paraId="1F85963E">
      <w:pPr>
        <w:spacing w:line="271" w:lineRule="auto"/>
        <w:rPr>
          <w:rFonts w:ascii="Arial"/>
          <w:sz w:val="21"/>
        </w:rPr>
      </w:pPr>
    </w:p>
    <w:p w14:paraId="58432E9A">
      <w:pPr>
        <w:spacing w:line="271" w:lineRule="auto"/>
        <w:rPr>
          <w:rFonts w:ascii="Arial"/>
          <w:sz w:val="21"/>
        </w:rPr>
      </w:pPr>
    </w:p>
    <w:p w14:paraId="615BE39D">
      <w:pPr>
        <w:spacing w:line="272" w:lineRule="auto"/>
        <w:rPr>
          <w:rFonts w:ascii="Arial"/>
          <w:sz w:val="21"/>
        </w:rPr>
      </w:pPr>
    </w:p>
    <w:p w14:paraId="7C694424">
      <w:pPr>
        <w:pStyle w:val="2"/>
        <w:spacing w:before="101" w:line="220" w:lineRule="auto"/>
        <w:ind w:left="5842"/>
      </w:pPr>
      <w:r>
        <w:rPr>
          <w:spacing w:val="8"/>
        </w:rPr>
        <w:t>研究生处</w:t>
      </w:r>
    </w:p>
    <w:p w14:paraId="24D4F45F">
      <w:pPr>
        <w:pStyle w:val="2"/>
        <w:spacing w:before="256" w:line="220" w:lineRule="auto"/>
        <w:ind w:left="5263"/>
      </w:pPr>
      <w:r>
        <w:rPr>
          <w:spacing w:val="-7"/>
        </w:rPr>
        <w:t>202</w:t>
      </w:r>
      <w:r>
        <w:rPr>
          <w:rFonts w:hint="eastAsia"/>
          <w:spacing w:val="-7"/>
          <w:lang w:val="en-US" w:eastAsia="zh-CN"/>
        </w:rPr>
        <w:t>6</w:t>
      </w:r>
      <w:r>
        <w:rPr>
          <w:spacing w:val="-51"/>
        </w:rPr>
        <w:t xml:space="preserve"> </w:t>
      </w:r>
      <w:r>
        <w:rPr>
          <w:spacing w:val="-7"/>
        </w:rPr>
        <w:t>年</w:t>
      </w:r>
      <w:r>
        <w:rPr>
          <w:spacing w:val="-49"/>
        </w:rPr>
        <w:t xml:space="preserve"> </w:t>
      </w:r>
      <w:r>
        <w:rPr>
          <w:spacing w:val="-7"/>
        </w:rPr>
        <w:t>4</w:t>
      </w:r>
      <w:r>
        <w:rPr>
          <w:spacing w:val="-46"/>
        </w:rPr>
        <w:t xml:space="preserve"> </w:t>
      </w:r>
      <w:r>
        <w:rPr>
          <w:spacing w:val="-7"/>
        </w:rPr>
        <w:t>月</w:t>
      </w:r>
      <w:r>
        <w:rPr>
          <w:spacing w:val="-51"/>
        </w:rPr>
        <w:t xml:space="preserve"> </w:t>
      </w:r>
      <w:r>
        <w:rPr>
          <w:spacing w:val="-7"/>
        </w:rPr>
        <w:t>2</w:t>
      </w:r>
      <w:r>
        <w:rPr>
          <w:rFonts w:hint="eastAsia"/>
          <w:spacing w:val="-7"/>
          <w:lang w:val="en-US" w:eastAsia="zh-CN"/>
        </w:rPr>
        <w:t>9</w:t>
      </w:r>
      <w:r>
        <w:rPr>
          <w:spacing w:val="-7"/>
        </w:rPr>
        <w:t xml:space="preserve"> 日</w:t>
      </w:r>
    </w:p>
    <w:sectPr>
      <w:footerReference r:id="rId5" w:type="default"/>
      <w:pgSz w:w="11906" w:h="16839"/>
      <w:pgMar w:top="1431" w:right="1619" w:bottom="1429" w:left="1714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02A8131-FCA2-460B-8F60-94F5503083F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41234DA-794D-440B-94CB-60B02A1B04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76572CC3-B87D-4181-99FE-8A2BE7AB0836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5CCEF923-3946-407E-A679-9D9ED9433AE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7A6AE42-16FF-4739-BA16-59E5501D8E9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4EFB859A-FF4F-4827-A22B-9848EA2A5FB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8625FBEF-D6DC-4BCD-8DCE-2531243C24C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8" w:fontKey="{CDC1D5AB-EF1F-4715-BA40-086F246C18A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E41C1">
    <w:pPr>
      <w:spacing w:line="168" w:lineRule="auto"/>
      <w:ind w:left="419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77F420A"/>
    <w:rsid w:val="08872B64"/>
    <w:rsid w:val="0E611762"/>
    <w:rsid w:val="13986D70"/>
    <w:rsid w:val="31083063"/>
    <w:rsid w:val="43105F3B"/>
    <w:rsid w:val="46B45305"/>
    <w:rsid w:val="491C6741"/>
    <w:rsid w:val="4F1E1B73"/>
    <w:rsid w:val="64E75692"/>
    <w:rsid w:val="677A4B06"/>
    <w:rsid w:val="6A0E00B8"/>
    <w:rsid w:val="716D5171"/>
    <w:rsid w:val="7E5872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fddcefdc-19af-4a99-9df8-7e6448e6cace</errorID>
      <errorWord>。</errorWord>
      <group>L1_Punc</group>
      <groupName>标点问题</groupName>
      <ability>L2_Punc</ability>
      <abilityName>标点符号检查</abilityName>
      <candidateList>
        <item>，</item>
      </candidateList>
      <explain/>
      <paraID>59C8A45F</paraID>
      <start>51</start>
      <end>52</end>
      <status>modified</status>
      <modifiedWord>，</modifiedWord>
      <trackRevisions>false</trackRevisions>
    </reviewItem>
    <reviewItem>
      <errorID>c53d18b6-19b6-4aca-ac74-f30bcc87659e</errorID>
      <errorWord>间</errorWord>
      <group>L1_Word</group>
      <groupName>字词问题</groupName>
      <ability>L2_Typo</ability>
      <abilityName>字词错误</abilityName>
      <candidateList>
        <item>间内</item>
      </candidateList>
      <explain/>
      <paraID>2A406B77</paraID>
      <start>15</start>
      <end>17</end>
      <status>modified</status>
      <modifiedWord>间内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6e809d7-5f43-4ee5-9b1c-9214a55f13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1339</Words>
  <Characters>1429</Characters>
  <TotalTime>0</TotalTime>
  <ScaleCrop>false</ScaleCrop>
  <LinksUpToDate>false</LinksUpToDate>
  <CharactersWithSpaces>1465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2026-04-29T10:49:00Z</dcterms:created>
  <dc:creator>Administrator</dc:creator>
  <cp:lastModifiedBy>xixi</cp:lastModifiedBy>
  <dcterms:modified xsi:type="dcterms:W3CDTF">2026-04-29T08:01:37Z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2026-04-29T10:49:41Z</vt:filetime>
  </property>
  <property fmtid="{D5CDD505-2E9C-101B-9397-08002B2CF9AE}" pid="4" name="KSOTemplateDocerSaveRecord">
    <vt:lpwstr>eyJoZGlkIjoiM2RhY2FhZGYzOWU3MzRkN2Q1Y2I2MDNhMjdkYmM4ODQiLCJ1c2VySWQiOiIyODI1ODQwNjYifQ==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EA1264490A864DA28FF9C1CCE467CE8C_12</vt:lpwstr>
  </property>
</Properties>
</file>