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7A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  <w:lang w:val="en-US" w:eastAsia="zh-CN"/>
        </w:rPr>
        <w:t>山东航空学院</w:t>
      </w:r>
      <w:r>
        <w:rPr>
          <w:rFonts w:eastAsia="方正小标宋_GBK"/>
          <w:sz w:val="44"/>
          <w:szCs w:val="44"/>
        </w:rPr>
        <w:t>硕士学位论文答辩评分表</w:t>
      </w:r>
    </w:p>
    <w:p w14:paraId="3B35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24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w w:val="80"/>
          <w:kern w:val="0"/>
          <w:sz w:val="28"/>
          <w:szCs w:val="28"/>
          <w:fitText w:val="1120" w:id="1641262080"/>
        </w:rPr>
        <w:t>研究生姓</w:t>
      </w:r>
      <w:r>
        <w:rPr>
          <w:rFonts w:hint="eastAsia" w:ascii="仿宋_GB2312" w:hAnsi="仿宋_GB2312" w:eastAsia="仿宋_GB2312" w:cs="仿宋_GB2312"/>
          <w:color w:val="000000"/>
          <w:spacing w:val="-1"/>
          <w:w w:val="80"/>
          <w:kern w:val="0"/>
          <w:sz w:val="28"/>
          <w:szCs w:val="28"/>
          <w:fitText w:val="1120" w:id="1641262080"/>
        </w:rPr>
        <w:t>名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pacing w:val="1"/>
          <w:w w:val="89"/>
          <w:kern w:val="0"/>
          <w:sz w:val="28"/>
          <w:szCs w:val="30"/>
          <w:fitText w:val="1756" w:id="1654476565"/>
          <w:lang w:val="en-US" w:eastAsia="zh-CN"/>
        </w:rPr>
        <w:t>答</w:t>
      </w:r>
      <w:r>
        <w:rPr>
          <w:rFonts w:hint="eastAsia" w:ascii="仿宋_GB2312" w:hAnsi="仿宋_GB2312" w:eastAsia="仿宋_GB2312" w:cs="仿宋_GB2312"/>
          <w:color w:val="000000"/>
          <w:spacing w:val="1"/>
          <w:w w:val="89"/>
          <w:kern w:val="0"/>
          <w:sz w:val="28"/>
          <w:szCs w:val="30"/>
          <w:fitText w:val="1756" w:id="1654476565"/>
        </w:rPr>
        <w:t>辩时间</w:t>
      </w:r>
      <w:r>
        <w:rPr>
          <w:rFonts w:hint="eastAsia" w:ascii="仿宋_GB2312" w:hAnsi="仿宋_GB2312" w:eastAsia="仿宋_GB2312" w:cs="仿宋_GB2312"/>
          <w:color w:val="000000"/>
          <w:spacing w:val="1"/>
          <w:w w:val="89"/>
          <w:kern w:val="0"/>
          <w:sz w:val="28"/>
          <w:szCs w:val="30"/>
          <w:fitText w:val="1756" w:id="1654476565"/>
          <w:lang w:val="en-US" w:eastAsia="zh-CN"/>
        </w:rPr>
        <w:t>地点</w:t>
      </w:r>
      <w:r>
        <w:rPr>
          <w:rFonts w:hint="eastAsia" w:ascii="仿宋_GB2312" w:hAnsi="仿宋_GB2312" w:eastAsia="仿宋_GB2312" w:cs="仿宋_GB2312"/>
          <w:color w:val="000000"/>
          <w:spacing w:val="6"/>
          <w:w w:val="89"/>
          <w:kern w:val="0"/>
          <w:sz w:val="28"/>
          <w:szCs w:val="30"/>
          <w:fitText w:val="1756" w:id="1654476565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24"/>
          <w:szCs w:val="28"/>
          <w:u w:val="single"/>
          <w:lang w:val="en-US" w:eastAsia="zh-CN"/>
        </w:rPr>
        <w:t xml:space="preserve">    年   月   日XXXX报告厅 </w:t>
      </w:r>
    </w:p>
    <w:p w14:paraId="13FE4C89">
      <w:pPr>
        <w:rPr>
          <w:rFonts w:eastAsia="仿宋_GB2312"/>
          <w:color w:val="000000"/>
          <w:sz w:val="28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论文题目：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30"/>
          <w:u w:val="single"/>
        </w:rPr>
        <w:t xml:space="preserve">                            </w:t>
      </w:r>
    </w:p>
    <w:tbl>
      <w:tblPr>
        <w:tblStyle w:val="6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7172"/>
        <w:gridCol w:w="1039"/>
      </w:tblGrid>
      <w:tr w14:paraId="1CE4D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5060A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41B8E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参考评分标准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B1A2">
            <w:pPr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szCs w:val="24"/>
              </w:rPr>
              <w:t>评分</w:t>
            </w:r>
          </w:p>
        </w:tc>
      </w:tr>
      <w:tr w14:paraId="1EB7C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345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论文选题</w:t>
            </w:r>
          </w:p>
          <w:p w14:paraId="0BAF8B1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15分</w:t>
            </w: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0A6A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选题重复，无研究意义或探讨价值不大                     &lt;8</w:t>
            </w:r>
          </w:p>
        </w:tc>
        <w:tc>
          <w:tcPr>
            <w:tcW w:w="10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F5B00">
            <w:pPr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1771C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CEED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C53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选题具有一定的研究意义或探讨价值                     8~10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AE1F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3B0E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F39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439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选题具有较为重要的研究意义或探讨价值                11~13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E80C6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65343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C346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4B7C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选题属于学科前沿，具有重要的研究意义或探讨价值      14~15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934C7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454F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C4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研究思路和方法</w:t>
            </w:r>
          </w:p>
          <w:p w14:paraId="66DAED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20分</w:t>
            </w: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8729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研究思路杂乱，方法手段落后                            &lt;12</w:t>
            </w:r>
          </w:p>
        </w:tc>
        <w:tc>
          <w:tcPr>
            <w:tcW w:w="10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EDAC1">
            <w:pPr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5B6FC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19150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52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研究思路明确，方法手段适中                          12~14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E28BF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0FBA2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756B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F9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研究思路、方法手段具有一定的先进性                  15~17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C07D4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33C6F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BA90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B96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研究手段思路先进且具有创新性、突破性                18~20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DA4DA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24994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21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论文写作</w:t>
            </w:r>
          </w:p>
          <w:p w14:paraId="690E6C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15分</w:t>
            </w: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D94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写作条理不清，资料引用杂乱无章                         &lt;8</w:t>
            </w:r>
          </w:p>
        </w:tc>
        <w:tc>
          <w:tcPr>
            <w:tcW w:w="10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59FA5">
            <w:pPr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7094F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05B6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8C5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写作有条理，资料引用得当                             8~10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A560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7EEE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6EC45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B03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写作条理清楚，资料引用确切                          11~13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E9063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061DC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E7DC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DD8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写作层次分明，资料引用确切                          14~15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EE00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1C1A7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A6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论文答辩</w:t>
            </w:r>
          </w:p>
          <w:p w14:paraId="1B7E6E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25分</w:t>
            </w: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B35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未能按时阐明论文主要内容，回答问题难度较大 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 xml:space="preserve">           &lt;15</w:t>
            </w:r>
          </w:p>
        </w:tc>
        <w:tc>
          <w:tcPr>
            <w:tcW w:w="10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7DA2">
            <w:pPr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71E35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69574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6CB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能按时阐明论文主要内容，回答问题基本正确            15~18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F9D5F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3E349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3066B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279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熟练阐明论文主要内容，回答问题较全面正确            19~22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465B5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693B1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6CF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01FE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简明扼要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地</w:t>
            </w:r>
            <w:r>
              <w:rPr>
                <w:color w:val="000000"/>
                <w:sz w:val="24"/>
                <w:szCs w:val="24"/>
              </w:rPr>
              <w:t>阐明论文主要内容，全面准确回答问题        23~25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16DE2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1D6C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3BB2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论文水平及意义</w:t>
            </w:r>
          </w:p>
          <w:p w14:paraId="320C7D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25分</w:t>
            </w: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1E5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基础知识差，概念模糊，论文研究不够深入，理论意义或实用价值不突出                                                &lt;15</w:t>
            </w:r>
          </w:p>
        </w:tc>
        <w:tc>
          <w:tcPr>
            <w:tcW w:w="10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EFAA2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  <w:p w14:paraId="4EC23A75">
            <w:pPr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17538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B7B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7BFB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掌握基础理论和专门知识，论文表明具有一定的实验技能、设计能力、理论研究和科研工作能力                          15~18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F66A7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61BD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24EF2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8F3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掌握坚实的基础理论和专门知识，论文表明具有从事科学研究或独立担当专门技术工作的能力                            19~22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79B2B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6D883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EC53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9A3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掌握坚实的基础理论和专门知识，在理论研究或工程技术方面具有一定的突破性、创造性                                23~25</w:t>
            </w: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C1D50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</w:p>
        </w:tc>
      </w:tr>
      <w:tr w14:paraId="1CCAC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EE0D5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</w:rPr>
              <w:t>总  分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6C9A3">
            <w:pPr>
              <w:rPr>
                <w:color w:val="000000"/>
              </w:rPr>
            </w:pPr>
          </w:p>
        </w:tc>
      </w:tr>
    </w:tbl>
    <w:p w14:paraId="21BBD151">
      <w:pPr>
        <w:rPr>
          <w:rFonts w:hint="eastAsia" w:ascii="仿宋_GB2312" w:hAnsi="仿宋_GB2312" w:eastAsia="仿宋_GB2312" w:cs="仿宋_GB2312"/>
          <w:lang w:val="en-US" w:eastAsia="zh-CN"/>
        </w:rPr>
      </w:pPr>
    </w:p>
    <w:p w14:paraId="68C373B4">
      <w:pPr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注：以上评分规则仅供参考，不作为严格评判标准，请评审老师根据答辩现场实际情况酌情量分。</w:t>
      </w:r>
    </w:p>
    <w:sectPr>
      <w:footerReference r:id="rId3" w:type="default"/>
      <w:pgSz w:w="11906" w:h="16838"/>
      <w:pgMar w:top="1383" w:right="1440" w:bottom="138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8366BDB2-0BBC-4229-9A79-19AF217B34B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9BDB3DA2-B9EC-468A-91C9-3B1BB80137F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C6CD2F7-ABE4-459F-8B76-0F19FA24C1D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9D1BF">
    <w:pPr>
      <w:pStyle w:val="4"/>
      <w:jc w:val="center"/>
      <w:rPr>
        <w:rFonts w:ascii="宋体" w:hAnsi="宋体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YwZmRkNThiZTdlNTRiMjMxNWJjYTc4YmE4MGRiZjUifQ=="/>
  </w:docVars>
  <w:rsids>
    <w:rsidRoot w:val="00C85582"/>
    <w:rsid w:val="000612EE"/>
    <w:rsid w:val="00106060"/>
    <w:rsid w:val="00111585"/>
    <w:rsid w:val="00122A5A"/>
    <w:rsid w:val="00126BE0"/>
    <w:rsid w:val="001E4F28"/>
    <w:rsid w:val="00291BB2"/>
    <w:rsid w:val="002B4804"/>
    <w:rsid w:val="00316491"/>
    <w:rsid w:val="00323D72"/>
    <w:rsid w:val="00351206"/>
    <w:rsid w:val="003C16A1"/>
    <w:rsid w:val="003D4634"/>
    <w:rsid w:val="0040234D"/>
    <w:rsid w:val="0043158A"/>
    <w:rsid w:val="00446659"/>
    <w:rsid w:val="00553B3B"/>
    <w:rsid w:val="005804B5"/>
    <w:rsid w:val="006078C8"/>
    <w:rsid w:val="006F756E"/>
    <w:rsid w:val="00774485"/>
    <w:rsid w:val="0077606D"/>
    <w:rsid w:val="00794F4B"/>
    <w:rsid w:val="007F5056"/>
    <w:rsid w:val="00851110"/>
    <w:rsid w:val="008522CA"/>
    <w:rsid w:val="00894A42"/>
    <w:rsid w:val="008B2BDD"/>
    <w:rsid w:val="00931C38"/>
    <w:rsid w:val="0094233D"/>
    <w:rsid w:val="00963CDF"/>
    <w:rsid w:val="00967FBA"/>
    <w:rsid w:val="009D7192"/>
    <w:rsid w:val="009E45EC"/>
    <w:rsid w:val="00A22F0B"/>
    <w:rsid w:val="00A24285"/>
    <w:rsid w:val="00AE48C6"/>
    <w:rsid w:val="00B96AFC"/>
    <w:rsid w:val="00BF7B8A"/>
    <w:rsid w:val="00C85582"/>
    <w:rsid w:val="00CD2A83"/>
    <w:rsid w:val="00D05489"/>
    <w:rsid w:val="00D13CF7"/>
    <w:rsid w:val="00F019DC"/>
    <w:rsid w:val="00F3213B"/>
    <w:rsid w:val="00FF1074"/>
    <w:rsid w:val="20C30822"/>
    <w:rsid w:val="52F0355C"/>
    <w:rsid w:val="5ACB0843"/>
    <w:rsid w:val="5D95757C"/>
    <w:rsid w:val="6C6B3F54"/>
    <w:rsid w:val="7265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unhideWhenUsed/>
    <w:uiPriority w:val="0"/>
    <w:pPr>
      <w:spacing w:line="440" w:lineRule="exact"/>
    </w:pPr>
    <w:rPr>
      <w:rFonts w:ascii="宋体" w:hAnsi="宋体"/>
      <w:sz w:val="28"/>
      <w:szCs w:val="24"/>
    </w:rPr>
  </w:style>
  <w:style w:type="paragraph" w:styleId="3">
    <w:name w:val="Plain Text"/>
    <w:basedOn w:val="1"/>
    <w:link w:val="12"/>
    <w:unhideWhenUsed/>
    <w:uiPriority w:val="0"/>
    <w:rPr>
      <w:rFonts w:ascii="宋体" w:hAnsi="Courier New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p0"/>
    <w:basedOn w:val="1"/>
    <w:uiPriority w:val="0"/>
    <w:pPr>
      <w:widowControl/>
    </w:pPr>
    <w:rPr>
      <w:rFonts w:ascii="Calibri" w:hAnsi="Calibri" w:cs="宋体"/>
      <w:kern w:val="0"/>
      <w:szCs w:val="21"/>
    </w:rPr>
  </w:style>
  <w:style w:type="character" w:customStyle="1" w:styleId="11">
    <w:name w:val="正文文本 字符"/>
    <w:basedOn w:val="7"/>
    <w:link w:val="2"/>
    <w:uiPriority w:val="0"/>
    <w:rPr>
      <w:rFonts w:ascii="宋体" w:hAnsi="宋体" w:eastAsia="宋体" w:cs="Times New Roman"/>
      <w:sz w:val="28"/>
      <w:szCs w:val="24"/>
    </w:rPr>
  </w:style>
  <w:style w:type="character" w:customStyle="1" w:styleId="12">
    <w:name w:val="纯文本 字符"/>
    <w:basedOn w:val="7"/>
    <w:link w:val="3"/>
    <w:uiPriority w:val="0"/>
    <w:rPr>
      <w:rFonts w:ascii="宋体" w:hAnsi="Courier New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a398a5f8-1cfc-4bc5-bbd3-79adb6327a68</errorID>
      <errorWord>的</errorWord>
      <group>L1_Word</group>
      <groupName>字词问题</groupName>
      <ability>L2_Typo</ability>
      <abilityName>字词错误</abilityName>
      <candidateList>
        <item>地</item>
      </candidateList>
      <explain/>
      <paraID>76601FE6</paraID>
      <start>4</start>
      <end>5</end>
      <status>modified</status>
      <modifiedWord>地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b9c025c-eaf9-412d-b29e-9738acce7e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578</Words>
  <Characters>652</Characters>
  <Lines>8</Lines>
  <Paragraphs>2</Paragraphs>
  <TotalTime>10</TotalTime>
  <ScaleCrop>false</ScaleCrop>
  <LinksUpToDate>false</LinksUpToDate>
  <CharactersWithSpaces>1175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2016-03-22T08:25:00Z</dcterms:created>
  <dc:creator>刘枢</dc:creator>
  <cp:lastModifiedBy>道通为一</cp:lastModifiedBy>
  <dcterms:modified xsi:type="dcterms:W3CDTF">2026-04-15T03:57:21Z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EB36E7B8D1AD4FCC89EAE4874DE77253_12</vt:lpwstr>
  </property>
  <property fmtid="{D5CDD505-2E9C-101B-9397-08002B2CF9AE}" pid="4" name="KSOTemplateDocerSaveRecord">
    <vt:lpwstr>eyJoZGlkIjoiODZjMzkxYzE3ZTY1ZDc0YzlmYjBhNTVhNTcyYjRiNzkiLCJ1c2VySWQiOiI0MzE5NjEwMDEifQ==</vt:lpwstr>
  </property>
</Properties>
</file>