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PrEx>
        <w:trPr>
          <w:trHeight w:val="1191" w:hRule="exact"/>
          <w:jc w:val="center"/>
        </w:trPr>
        <w:tc>
          <w:tcPr>
            <w:tcW w:w="8844" w:type="dxa"/>
            <w:tcBorders>
              <w:tl2br w:val="nil"/>
              <w:tr2bl w:val="nil"/>
            </w:tcBorders>
            <w:noWrap w:val="0"/>
            <w:vAlign w:val="center"/>
          </w:tcPr>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bookmarkEnd w:id="0"/>
        </w:tc>
      </w:tr>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default" w:ascii="方正小标宋简体" w:hAnsi="华文中宋" w:eastAsia="方正小标宋简体"/>
                <w:b w:val="0"/>
                <w:bCs/>
                <w:color w:val="FF0000"/>
                <w:w w:val="52"/>
                <w:sz w:val="144"/>
                <w:szCs w:val="144"/>
                <w:vertAlign w:val="baseline"/>
                <w:lang w:val="en-US" w:eastAsia="zh-CN"/>
              </w:rPr>
            </w:pPr>
            <w:r>
              <w:rPr>
                <w:rFonts w:hint="eastAsia" w:ascii="方正小标宋简体" w:hAnsi="宋体" w:eastAsia="方正小标宋简体"/>
                <w:color w:val="FF0000"/>
                <w:spacing w:val="-20"/>
                <w:w w:val="50"/>
                <w:kern w:val="144"/>
                <w:sz w:val="148"/>
                <w:szCs w:val="148"/>
                <w:lang w:val="en-US" w:eastAsia="zh-CN"/>
              </w:rPr>
              <w:t>山</w:t>
            </w:r>
            <w:r>
              <w:rPr>
                <w:rFonts w:hint="eastAsia" w:ascii="方正小标宋简体" w:hAnsi="宋体" w:eastAsia="方正小标宋简体"/>
                <w:color w:val="FF0000"/>
                <w:spacing w:val="-20"/>
                <w:w w:val="50"/>
                <w:kern w:val="144"/>
                <w:sz w:val="148"/>
                <w:szCs w:val="148"/>
              </w:rPr>
              <w:t xml:space="preserve"> </w:t>
            </w:r>
            <w:r>
              <w:rPr>
                <w:rFonts w:hint="eastAsia" w:ascii="方正小标宋简体" w:hAnsi="宋体" w:eastAsia="方正小标宋简体"/>
                <w:color w:val="FF0000"/>
                <w:spacing w:val="-20"/>
                <w:w w:val="50"/>
                <w:kern w:val="144"/>
                <w:sz w:val="148"/>
                <w:szCs w:val="148"/>
                <w:lang w:val="en-US" w:eastAsia="zh-CN"/>
              </w:rPr>
              <w:t>东</w:t>
            </w:r>
            <w:r>
              <w:rPr>
                <w:rFonts w:hint="eastAsia" w:ascii="方正小标宋简体" w:hAnsi="宋体" w:eastAsia="方正小标宋简体"/>
                <w:color w:val="FF0000"/>
                <w:spacing w:val="-20"/>
                <w:w w:val="50"/>
                <w:kern w:val="144"/>
                <w:sz w:val="148"/>
                <w:szCs w:val="148"/>
              </w:rPr>
              <w:t xml:space="preserve"> </w:t>
            </w:r>
            <w:r>
              <w:rPr>
                <w:rFonts w:hint="eastAsia" w:ascii="方正小标宋简体" w:hAnsi="宋体" w:eastAsia="方正小标宋简体"/>
                <w:color w:val="FF0000"/>
                <w:spacing w:val="-20"/>
                <w:w w:val="50"/>
                <w:kern w:val="144"/>
                <w:sz w:val="148"/>
                <w:szCs w:val="148"/>
                <w:lang w:val="en-US" w:eastAsia="zh-CN"/>
              </w:rPr>
              <w:t>航</w:t>
            </w:r>
            <w:r>
              <w:rPr>
                <w:rFonts w:hint="eastAsia" w:ascii="方正小标宋简体" w:hAnsi="宋体" w:eastAsia="方正小标宋简体"/>
                <w:color w:val="FF0000"/>
                <w:spacing w:val="-20"/>
                <w:w w:val="50"/>
                <w:kern w:val="144"/>
                <w:sz w:val="148"/>
                <w:szCs w:val="148"/>
              </w:rPr>
              <w:t xml:space="preserve"> </w:t>
            </w:r>
            <w:r>
              <w:rPr>
                <w:rFonts w:hint="eastAsia" w:ascii="方正小标宋简体" w:hAnsi="宋体" w:eastAsia="方正小标宋简体"/>
                <w:color w:val="FF0000"/>
                <w:spacing w:val="-20"/>
                <w:w w:val="50"/>
                <w:kern w:val="144"/>
                <w:sz w:val="148"/>
                <w:szCs w:val="148"/>
                <w:lang w:val="en-US" w:eastAsia="zh-CN"/>
              </w:rPr>
              <w:t>空</w:t>
            </w:r>
            <w:r>
              <w:rPr>
                <w:rFonts w:hint="eastAsia" w:ascii="方正小标宋简体" w:hAnsi="宋体" w:eastAsia="方正小标宋简体"/>
                <w:color w:val="FF0000"/>
                <w:spacing w:val="-20"/>
                <w:w w:val="50"/>
                <w:kern w:val="144"/>
                <w:sz w:val="148"/>
                <w:szCs w:val="148"/>
              </w:rPr>
              <w:t xml:space="preserve"> 学 院 文 件</w:t>
            </w:r>
          </w:p>
        </w:tc>
      </w:tr>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val="en-US" w:eastAsia="zh-CN"/>
              </w:rPr>
              <w:t>山航</w:t>
            </w:r>
            <w:r>
              <w:rPr>
                <w:rFonts w:hint="eastAsia" w:ascii="仿宋_GB2312" w:hAnsi="华文中宋" w:eastAsia="仿宋_GB2312"/>
                <w:color w:val="000000"/>
                <w:sz w:val="32"/>
                <w:szCs w:val="32"/>
              </w:rPr>
              <w:t>院政</w:t>
            </w:r>
            <w:r>
              <w:rPr>
                <w:rFonts w:hint="eastAsia" w:ascii="仿宋_GB2312" w:hAnsi="华文中宋" w:eastAsia="仿宋_GB2312"/>
                <w:color w:val="000000"/>
                <w:sz w:val="32"/>
                <w:szCs w:val="32"/>
                <w:lang w:val="en-US" w:eastAsia="zh-CN"/>
              </w:rPr>
              <w:t>发</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24</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123</w:t>
            </w:r>
            <w:r>
              <w:rPr>
                <w:rFonts w:hint="eastAsia" w:ascii="仿宋_GB2312" w:hAnsi="华文中宋" w:eastAsia="仿宋_GB2312"/>
                <w:color w:val="000000"/>
                <w:sz w:val="32"/>
                <w:szCs w:val="32"/>
              </w:rPr>
              <w:t>号</w:t>
            </w:r>
          </w:p>
          <w:p>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华文中宋" w:eastAsia="方正小标宋简体"/>
          <w:color w:val="auto"/>
          <w:sz w:val="44"/>
          <w:szCs w:val="44"/>
        </w:rPr>
        <w:t>关于印发《</w:t>
      </w:r>
      <w:r>
        <w:rPr>
          <w:rFonts w:hint="eastAsia" w:ascii="方正小标宋简体" w:hAnsi="方正小标宋简体" w:eastAsia="方正小标宋简体" w:cs="方正小标宋简体"/>
          <w:color w:val="auto"/>
          <w:sz w:val="44"/>
          <w:szCs w:val="44"/>
          <w:lang w:eastAsia="zh-CN"/>
        </w:rPr>
        <w:t>山东航空学院</w:t>
      </w:r>
      <w:r>
        <w:rPr>
          <w:rFonts w:hint="eastAsia" w:ascii="方正小标宋简体" w:hAnsi="方正小标宋简体" w:eastAsia="方正小标宋简体" w:cs="方正小标宋简体"/>
          <w:color w:val="auto"/>
          <w:sz w:val="44"/>
          <w:szCs w:val="44"/>
        </w:rPr>
        <w:t>硕士研究生</w:t>
      </w:r>
      <w:bookmarkStart w:id="1" w:name="_GoBack"/>
      <w:bookmarkEnd w:id="1"/>
    </w:p>
    <w:p>
      <w:pPr>
        <w:keepNext w:val="0"/>
        <w:keepLines w:val="0"/>
        <w:pageBreakBefore w:val="0"/>
        <w:widowControl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华文中宋" w:eastAsia="方正小标宋简体"/>
          <w:color w:val="auto"/>
          <w:sz w:val="44"/>
          <w:szCs w:val="44"/>
        </w:rPr>
      </w:pPr>
      <w:r>
        <w:rPr>
          <w:rFonts w:hint="eastAsia" w:ascii="方正小标宋简体" w:hAnsi="方正小标宋简体" w:eastAsia="方正小标宋简体" w:cs="方正小标宋简体"/>
          <w:color w:val="auto"/>
          <w:sz w:val="44"/>
          <w:szCs w:val="44"/>
        </w:rPr>
        <w:t>指导教师遴选暂行办法</w:t>
      </w:r>
      <w:r>
        <w:rPr>
          <w:rFonts w:hint="eastAsia" w:ascii="方正小标宋简体" w:hAnsi="华文中宋" w:eastAsia="方正小标宋简体"/>
          <w:color w:val="auto"/>
          <w:sz w:val="44"/>
          <w:szCs w:val="44"/>
        </w:rPr>
        <w:t>》的通知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楷体_GB2312" w:hAnsi="楷体_GB2312" w:eastAsia="楷体_GB2312" w:cs="楷体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各</w:t>
      </w:r>
      <w:r>
        <w:rPr>
          <w:rFonts w:hint="eastAsia" w:ascii="楷体_GB2312" w:hAnsi="楷体_GB2312" w:eastAsia="楷体_GB2312" w:cs="楷体_GB2312"/>
          <w:color w:val="auto"/>
          <w:sz w:val="32"/>
          <w:szCs w:val="32"/>
          <w:lang w:eastAsia="zh-CN"/>
        </w:rPr>
        <w:t>二级学院</w:t>
      </w: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val="en-US" w:eastAsia="zh-CN"/>
        </w:rPr>
        <w:t>部门，校直各单位</w:t>
      </w:r>
      <w:r>
        <w:rPr>
          <w:rFonts w:hint="eastAsia" w:ascii="楷体_GB2312" w:hAnsi="楷体_GB2312" w:eastAsia="楷体_GB2312" w:cs="楷体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rightChars="0" w:firstLine="640" w:firstLineChars="200"/>
        <w:textAlignment w:val="auto"/>
        <w:outlineLvl w:val="9"/>
        <w:rPr>
          <w:rFonts w:hint="eastAsia" w:ascii="楷体_GB2312" w:hAnsi="楷体_GB2312" w:eastAsia="楷体_GB2312" w:cs="楷体_GB2312"/>
          <w:color w:val="auto"/>
          <w:spacing w:val="0"/>
          <w:sz w:val="32"/>
          <w:szCs w:val="32"/>
        </w:rPr>
      </w:pPr>
      <w:r>
        <w:rPr>
          <w:rFonts w:hint="eastAsia" w:ascii="楷体_GB2312" w:hAnsi="楷体_GB2312" w:eastAsia="楷体_GB2312" w:cs="楷体_GB2312"/>
          <w:color w:val="auto"/>
          <w:spacing w:val="0"/>
          <w:sz w:val="32"/>
          <w:szCs w:val="32"/>
        </w:rPr>
        <w:t>《</w:t>
      </w:r>
      <w:r>
        <w:rPr>
          <w:rFonts w:hint="eastAsia" w:ascii="楷体_GB2312" w:hAnsi="楷体_GB2312" w:eastAsia="楷体_GB2312" w:cs="楷体_GB2312"/>
          <w:color w:val="auto"/>
          <w:spacing w:val="0"/>
          <w:sz w:val="32"/>
          <w:szCs w:val="32"/>
          <w:lang w:eastAsia="zh-CN"/>
        </w:rPr>
        <w:t>山东航空学院</w:t>
      </w:r>
      <w:r>
        <w:rPr>
          <w:rFonts w:hint="eastAsia" w:ascii="楷体_GB2312" w:hAnsi="楷体_GB2312" w:eastAsia="楷体_GB2312" w:cs="楷体_GB2312"/>
          <w:color w:val="auto"/>
          <w:spacing w:val="0"/>
          <w:sz w:val="32"/>
          <w:szCs w:val="32"/>
        </w:rPr>
        <w:t>硕士研究生指导教师遴选暂行办法》已经学校研究通过，现予以印发，请认真学习，严格遵照执行。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楷体_GB2312" w:hAnsi="楷体_GB2312" w:eastAsia="楷体_GB2312" w:cs="楷体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 xml:space="preserve">                                  </w:t>
      </w:r>
      <w:r>
        <w:rPr>
          <w:rFonts w:hint="eastAsia" w:ascii="楷体_GB2312" w:hAnsi="楷体_GB2312" w:eastAsia="楷体_GB2312" w:cs="楷体_GB2312"/>
          <w:color w:val="auto"/>
          <w:sz w:val="32"/>
          <w:szCs w:val="32"/>
          <w:lang w:eastAsia="zh-CN"/>
        </w:rPr>
        <w:t>山东航空学院</w:t>
      </w:r>
      <w:r>
        <w:rPr>
          <w:rFonts w:hint="eastAsia" w:ascii="楷体_GB2312" w:hAnsi="楷体_GB2312" w:eastAsia="楷体_GB2312" w:cs="楷体_GB2312"/>
          <w:color w:val="auto"/>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left="0" w:leftChars="0" w:right="0" w:rightChars="0"/>
        <w:jc w:val="right"/>
        <w:textAlignment w:val="auto"/>
        <w:outlineLvl w:val="9"/>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 xml:space="preserve">2024年3月11日       </w:t>
      </w:r>
    </w:p>
    <w:p>
      <w:pPr>
        <w:keepNext w:val="0"/>
        <w:keepLines w:val="0"/>
        <w:pageBreakBefore w:val="0"/>
        <w:kinsoku/>
        <w:wordWrap/>
        <w:overflowPunct/>
        <w:topLinePunct w:val="0"/>
        <w:autoSpaceDE/>
        <w:autoSpaceDN/>
        <w:bidi w:val="0"/>
        <w:adjustRightInd/>
        <w:snapToGrid/>
        <w:spacing w:line="560" w:lineRule="exact"/>
        <w:ind w:left="0" w:right="0"/>
        <w:jc w:val="center"/>
        <w:textAlignment w:val="auto"/>
        <w:outlineLvl w:val="0"/>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left="0" w:right="0"/>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br w:type="page"/>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山东航空学院</w:t>
      </w:r>
      <w:r>
        <w:rPr>
          <w:rFonts w:hint="eastAsia" w:ascii="方正小标宋简体" w:hAnsi="方正小标宋简体" w:eastAsia="方正小标宋简体" w:cs="方正小标宋简体"/>
          <w:b w:val="0"/>
          <w:bCs w:val="0"/>
          <w:sz w:val="44"/>
          <w:szCs w:val="44"/>
        </w:rPr>
        <w:t>硕士研究生</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b/>
          <w:bCs/>
          <w:sz w:val="44"/>
          <w:szCs w:val="44"/>
        </w:rPr>
      </w:pPr>
      <w:r>
        <w:rPr>
          <w:rFonts w:hint="eastAsia" w:ascii="方正小标宋简体" w:hAnsi="方正小标宋简体" w:eastAsia="方正小标宋简体" w:cs="方正小标宋简体"/>
          <w:b w:val="0"/>
          <w:bCs w:val="0"/>
          <w:sz w:val="44"/>
          <w:szCs w:val="44"/>
        </w:rPr>
        <w:t>指导教师遴选暂行办法</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color w:val="000000"/>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ascii="黑体" w:hAnsi="黑体" w:eastAsia="黑体" w:cs="黑体"/>
          <w:color w:val="000000"/>
          <w:kern w:val="0"/>
          <w:sz w:val="32"/>
          <w:szCs w:val="32"/>
        </w:rPr>
      </w:pPr>
      <w:r>
        <w:rPr>
          <w:rFonts w:hint="eastAsia" w:ascii="黑体" w:hAnsi="黑体" w:eastAsia="黑体" w:cs="黑体"/>
          <w:color w:val="000000"/>
          <w:kern w:val="0"/>
          <w:sz w:val="32"/>
          <w:szCs w:val="32"/>
        </w:rPr>
        <w:t>第一章  总</w:t>
      </w:r>
      <w:r>
        <w:rPr>
          <w:rFonts w:hint="eastAsia" w:ascii="黑体" w:hAnsi="黑体" w:eastAsia="黑体" w:cs="黑体"/>
          <w:color w:val="000000"/>
          <w:kern w:val="0"/>
          <w:sz w:val="32"/>
          <w:szCs w:val="32"/>
          <w:lang w:val="en-US" w:eastAsia="zh-CN"/>
        </w:rPr>
        <w:t xml:space="preserve">  </w:t>
      </w:r>
      <w:r>
        <w:rPr>
          <w:rFonts w:hint="eastAsia" w:ascii="黑体" w:hAnsi="黑体" w:eastAsia="黑体" w:cs="黑体"/>
          <w:color w:val="000000"/>
          <w:kern w:val="0"/>
          <w:sz w:val="32"/>
          <w:szCs w:val="32"/>
        </w:rPr>
        <w:t>则</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第一条</w:t>
      </w:r>
      <w:r>
        <w:rPr>
          <w:rFonts w:hint="eastAsia" w:ascii="仿宋_GB2312" w:hAnsi="仿宋_GB2312" w:eastAsia="仿宋_GB2312" w:cs="仿宋_GB2312"/>
          <w:b/>
          <w:bCs/>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为规范硕士研究生指导教师（以下简称“导师”）遴选工作，保障研究生教育高质量开展，根据国务院学位委员会和教育部相关文件精神，结合学校实际，制定本办法。</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第二条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硕士研究生导师遴选工作指导思想：以习近平新时代中国特色社会主义思想为指导，坚持社会主义办学方向，落实立德树人根本任务，引导教师修身正己、严谨治学、潜心育人，遵循研究生教育规律，维护科研诚信，既做学业导师又做人生导师，发挥好研究生培养第一责任人的积极作用。</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第三条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硕士研究生导师遴选坚持以下原则：按需设岗，评聘分开，动态管理；严格标准，公平、公正、公开；服从服务于学科建设和研究生培养工作的高质量发展。</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第二章  遴选条件</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第四条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硕士研究生导师遴选基本条件</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（一）坚持以习近平新时代中国特色社会主义思想为指导，政治立场坚定，拥护党的领导，热爱研究生教育事业，有良好的职业道德，严谨治学，教书育人。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（二）身体健康，年龄一般不超过57周岁。</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（三）专业基础扎实，系统掌握相关学科知识，学科专业背景与学位点岗位要求相一致，具有丰富的科研经验和较高的学术造诣。</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（四）具有正高级或副高级职称，或中级职称并具有博士学位。</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（五）近三年未出现学术不端或其他影响导师评聘情况（因故取消导师资格影响期内、因学术不端或其他原因处分期内、因涉嫌学术不端或其他事项正在审查处理中）。</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Cs/>
          <w:color w:val="000000"/>
          <w:kern w:val="0"/>
          <w:sz w:val="32"/>
          <w:szCs w:val="32"/>
        </w:rPr>
        <w:t>（六）</w:t>
      </w:r>
      <w:r>
        <w:rPr>
          <w:rFonts w:hint="eastAsia" w:ascii="仿宋_GB2312" w:hAnsi="仿宋_GB2312" w:eastAsia="仿宋_GB2312" w:cs="仿宋_GB2312"/>
          <w:color w:val="000000"/>
          <w:kern w:val="0"/>
          <w:sz w:val="32"/>
          <w:szCs w:val="32"/>
        </w:rPr>
        <w:t>同时须符合以下条件</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1.近三年，承担过市厅级（含，下同）以上纵向科研项目或横向科研项目，本人可支配科研经费自然科学类累计不低于5万元，社会科学类累计不低于2万元。</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2.有与岗位要求相一致的稳定研究方向，近三年在与岗位要求密切相关的研究领域内取得较高学术水平研究成果：独立（首位）出版学术专著或教材1部</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本人撰写10万字以上</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或以第一作者（通讯作者）在正式学术刊物上发表3篇学术论文，且在中文核心等期刊至少发表1篇（认定范围包括北京大学图书馆“中文核心期刊”、南京大学“中文社会科学引文索引（CSSCI）来源期刊”、中国科学院文献情报中心“中国科学引文数据库（CSCD）来源期刊”、中国社会科学院文献信息中心“中国人文社会科学核心期刊”等收录期刊发表论文，省级以上报纸理论版发表论文，被SCI、SSCI、A&amp;HCI、EI等检索的期刊论文）；或作为第一完成人授权发明专利1项；或获得省部级以上教学或科研成果奖1项（限前5位）；或作为首位完成人转移转化科研成果1项（转让收益不少于3万元/项）；或作为首位完成人的调研、咨询成果得到市厅级以上领导肯定性批示并应用1项；或取得与所在学科专业相关的其他高水平研究成果（由学校学位评定委员会研究认定）。</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具有较丰富的教育教学经验，近三年，未出现过教学事故，承担过本科生基础课或专业课教学工作和本科生毕业设计（论文）指导工作，能胜任本学科专业1-2门硕士研究生学位课程教学工作，以及硕士研究生高质量科研实践和学位论文撰写等指导工作。</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第五条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年龄、学位或岗位受限等具有特殊情况的人员，经学校学位评定委员会研究批准可适当放宽条件。</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第三章  遴选程序</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eastAsia="zh-CN"/>
        </w:rPr>
      </w:pPr>
      <w:r>
        <w:rPr>
          <w:rFonts w:hint="eastAsia" w:ascii="黑体" w:hAnsi="黑体" w:eastAsia="黑体" w:cs="黑体"/>
          <w:b w:val="0"/>
          <w:bCs w:val="0"/>
          <w:color w:val="000000"/>
          <w:kern w:val="0"/>
          <w:sz w:val="32"/>
          <w:szCs w:val="32"/>
        </w:rPr>
        <w:t>第六条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遴选工作按以下程序进行</w:t>
      </w:r>
      <w:r>
        <w:rPr>
          <w:rFonts w:hint="eastAsia" w:ascii="仿宋_GB2312" w:hAnsi="仿宋_GB2312" w:eastAsia="仿宋_GB2312" w:cs="仿宋_GB2312"/>
          <w:color w:val="000000"/>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（一）符合本办法规定条件的人员，填写《</w:t>
      </w:r>
      <w:r>
        <w:rPr>
          <w:rFonts w:hint="eastAsia" w:ascii="仿宋_GB2312" w:hAnsi="仿宋_GB2312" w:eastAsia="仿宋_GB2312" w:cs="仿宋_GB2312"/>
          <w:color w:val="000000"/>
          <w:kern w:val="0"/>
          <w:sz w:val="32"/>
          <w:szCs w:val="32"/>
          <w:lang w:eastAsia="zh-CN"/>
        </w:rPr>
        <w:t>山东航空学院</w:t>
      </w:r>
      <w:r>
        <w:rPr>
          <w:rFonts w:hint="eastAsia" w:ascii="仿宋_GB2312" w:hAnsi="仿宋_GB2312" w:eastAsia="仿宋_GB2312" w:cs="仿宋_GB2312"/>
          <w:color w:val="000000"/>
          <w:kern w:val="0"/>
          <w:sz w:val="32"/>
          <w:szCs w:val="32"/>
        </w:rPr>
        <w:t>研究生导师申请表》，并向相应二级单位学位评定分委员会提交本人近三年的教学科研业绩和职称证书、最高学历及学位证书等支撑材料。</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二级单位学位评定分委员会根据导师遴选基本条件，结合学科专业发展实际进行初审、推荐，推荐名单在本单位公示不少于3个工作日，无异议后将推荐名单及申报材料报送研究生处。研究生处审核后，提交学校学位评定委员会评审。</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学校学位评定委员会召开评审会议，出席会议人数应达到全体委员人数的三分之二。出席会议委员按照当年具体评审要求进行无记名投票，赞成票达到出席人数三分之二的，视为通过。通过的硕士研究生导师名单面向全校公示，公示期为5个工作日。</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（四）公示无异议的研究生导师名单，由学校发文公布。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第七条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申报硕士研究生导师所提供材料须客观真实。如发现申报材料存在虚假信息，或遴选过程存在舞弊行为，学校学术道德委员会将会同纪检监察部门进行调查，并视其情节轻重给予相应严肃处理。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第八条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硕士研究生导师遴选工作每年开展一次，一般在3-4月份实施，具体时间以学校发布通知为准。如遇特殊情况需增加遴选批次，经学校学位评定委员会研究批准可临时增加遴选。</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第四章  聘任审查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第九条</w:t>
      </w:r>
      <w:r>
        <w:rPr>
          <w:rFonts w:hint="eastAsia" w:ascii="仿宋_GB2312" w:hAnsi="仿宋_GB2312" w:eastAsia="仿宋_GB2312" w:cs="仿宋_GB2312"/>
          <w:b/>
          <w:bCs/>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具有硕士研究生导师资格者，聘任至导师岗位招收研究生，招生年度须满足下列条件之一：</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（一）可支配科研经费存量自然科学类不少于5万元，社会科学类不少于2万元；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（二）有主持在研的省部级以上有资科研项目。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第十条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硕士研究生导师应严格遵守教育部《研究生导师指导行为准则》（教研〔2020〕12号），凡有下列情况者，经学校学位评定委员会研究批准，取消硕士研究生导师资格；对情节严重、影响恶劣的，一经查实，清除出教师队伍；涉嫌违法犯罪的移送司法机关处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（一）不认真承担学校安排的教学工作或不认真履行导师职责，精力投入不足，给研究生培养工作带来较严重影响的；</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（二）在思想引领、道德品质、学术诚信、经费使用、导学关系等方面出现师德师风严重失范行为的；</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（三）在研究生招生、考试、科研实践、论文评审和答辩等工作中有徇私舞弊行为的；</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（四）指导的研究生学位论文外审不合格或答辩未通过连续2人次（含同年）的，或学位论文抽检不合格3年内2人次的，或学位论文被发现、查实存在大面积抄袭、造假1人次的；</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（五）按照相关管理规定，经职能部门或学校评估，不适宜继续担任研究生导师的；</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（六）受党纪或政纪处分，无法履行教书育人职责的；</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（七）其他按照法律法规规定不适宜继续担任研究生导师的。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第十一条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被取消导师资格者，3年内不得重新申请。所指导的学生未完成学业者可转至其他导师名下继续攻读学位。</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第五章  其</w:t>
      </w:r>
      <w:r>
        <w:rPr>
          <w:rFonts w:hint="eastAsia" w:ascii="黑体" w:hAnsi="黑体" w:eastAsia="黑体" w:cs="黑体"/>
          <w:color w:val="000000"/>
          <w:kern w:val="0"/>
          <w:sz w:val="32"/>
          <w:szCs w:val="32"/>
          <w:lang w:val="en-US" w:eastAsia="zh-CN"/>
        </w:rPr>
        <w:t xml:space="preserve">  </w:t>
      </w:r>
      <w:r>
        <w:rPr>
          <w:rFonts w:hint="eastAsia" w:ascii="黑体" w:hAnsi="黑体" w:eastAsia="黑体" w:cs="黑体"/>
          <w:color w:val="000000"/>
          <w:kern w:val="0"/>
          <w:sz w:val="32"/>
          <w:szCs w:val="32"/>
        </w:rPr>
        <w:t>他</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第十二条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校外兼职导师遴选参照本办法执行，行业企业导师遴选可酌情放宽标准。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第十三条</w:t>
      </w:r>
      <w:r>
        <w:rPr>
          <w:rFonts w:hint="eastAsia" w:ascii="仿宋_GB2312" w:hAnsi="仿宋_GB2312" w:eastAsia="仿宋_GB2312" w:cs="仿宋_GB2312"/>
          <w:b/>
          <w:bCs/>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本办法自印发之日起施行。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黑体" w:hAnsi="黑体" w:eastAsia="黑体" w:cs="黑体"/>
          <w:b w:val="0"/>
          <w:bCs w:val="0"/>
          <w:color w:val="000000"/>
          <w:kern w:val="0"/>
          <w:sz w:val="32"/>
          <w:szCs w:val="32"/>
        </w:rPr>
        <w:t>第十四条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本办法由研究生处负责解释。</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i w:val="0"/>
          <w:caps w:val="0"/>
          <w:color w:val="000000"/>
          <w:spacing w:val="0"/>
          <w:sz w:val="32"/>
          <w:szCs w:val="32"/>
        </w:rPr>
      </w:pP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i w:val="0"/>
          <w:caps w:val="0"/>
          <w:color w:val="000000"/>
          <w:spacing w:val="0"/>
          <w:sz w:val="32"/>
          <w:szCs w:val="32"/>
        </w:rPr>
      </w:pP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i w:val="0"/>
          <w:caps w:val="0"/>
          <w:color w:val="000000"/>
          <w:spacing w:val="0"/>
          <w:sz w:val="32"/>
          <w:szCs w:val="32"/>
        </w:rPr>
      </w:pP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firstLine="640" w:firstLineChars="200"/>
        <w:jc w:val="both"/>
        <w:textAlignment w:val="auto"/>
        <w:rPr>
          <w:rFonts w:hint="default" w:ascii="仿宋_GB2312" w:hAnsi="仿宋_GB2312" w:eastAsia="仿宋_GB2312" w:cs="仿宋_GB2312"/>
          <w:i w:val="0"/>
          <w:caps w:val="0"/>
          <w:color w:val="000000"/>
          <w:spacing w:val="0"/>
          <w:sz w:val="32"/>
          <w:szCs w:val="32"/>
        </w:rPr>
      </w:pPr>
    </w:p>
    <w:p>
      <w:pPr>
        <w:rPr>
          <w:rFonts w:hint="eastAsia"/>
          <w:sz w:val="24"/>
          <w:u w:val="single"/>
        </w:rPr>
      </w:pPr>
      <w:r>
        <w:rPr>
          <w:rFonts w:hint="eastAsia"/>
          <w:sz w:val="24"/>
          <w:u w:val="single"/>
        </w:rPr>
        <w:t xml:space="preserve">                                                                          </w:t>
      </w:r>
    </w:p>
    <w:p>
      <w:pPr>
        <w:spacing w:line="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outlineLvl w:val="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山东航空</w:t>
      </w:r>
      <w:r>
        <w:rPr>
          <w:rFonts w:hint="eastAsia" w:ascii="仿宋_GB2312" w:hAnsi="仿宋_GB2312" w:eastAsia="仿宋_GB2312" w:cs="仿宋_GB2312"/>
          <w:sz w:val="30"/>
          <w:szCs w:val="30"/>
        </w:rPr>
        <w:t xml:space="preserve">学院办公室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lang w:val="en-US" w:eastAsia="zh-CN"/>
        </w:rPr>
        <w:t>2024年3月11日</w:t>
      </w:r>
      <w:r>
        <w:rPr>
          <w:rFonts w:hint="eastAsia" w:ascii="仿宋_GB2312" w:hAnsi="仿宋_GB2312" w:eastAsia="仿宋_GB2312" w:cs="仿宋_GB2312"/>
          <w:sz w:val="30"/>
          <w:szCs w:val="30"/>
        </w:rPr>
        <w:t>印发</w:t>
      </w:r>
    </w:p>
    <w:p>
      <w:pPr>
        <w:keepNext w:val="0"/>
        <w:keepLines w:val="0"/>
        <w:pageBreakBefore w:val="0"/>
        <w:widowControl w:val="0"/>
        <w:kinsoku/>
        <w:wordWrap/>
        <w:overflowPunct w:val="0"/>
        <w:topLinePunct w:val="0"/>
        <w:autoSpaceDE w:val="0"/>
        <w:autoSpaceDN w:val="0"/>
        <w:bidi w:val="0"/>
        <w:adjustRightInd w:val="0"/>
        <w:snapToGrid w:val="0"/>
        <w:spacing w:line="80" w:lineRule="exact"/>
        <w:textAlignment w:val="auto"/>
        <w:rPr>
          <w:rFonts w:hint="default" w:ascii="仿宋_GB2312" w:eastAsia="仿宋_GB2312"/>
          <w:sz w:val="32"/>
          <w:szCs w:val="32"/>
          <w:lang w:val="en-US" w:eastAsia="zh-CN"/>
        </w:rPr>
      </w:pP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sectPr>
      <w:footerReference r:id="rId3" w:type="default"/>
      <w:pgSz w:w="11906" w:h="16838"/>
      <w:pgMar w:top="1984" w:right="1474" w:bottom="1701"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jMzkxYzE3ZTY1ZDc0YzlmYjBhNTVhNTcyYjRiNzkifQ=="/>
  </w:docVars>
  <w:rsids>
    <w:rsidRoot w:val="004706F3"/>
    <w:rsid w:val="002C706E"/>
    <w:rsid w:val="00332477"/>
    <w:rsid w:val="00443822"/>
    <w:rsid w:val="004706F3"/>
    <w:rsid w:val="004D7CF5"/>
    <w:rsid w:val="00521900"/>
    <w:rsid w:val="00573958"/>
    <w:rsid w:val="005942E2"/>
    <w:rsid w:val="007D2C63"/>
    <w:rsid w:val="007D5850"/>
    <w:rsid w:val="00840E9C"/>
    <w:rsid w:val="00847B85"/>
    <w:rsid w:val="008609C6"/>
    <w:rsid w:val="00A02869"/>
    <w:rsid w:val="00A9336B"/>
    <w:rsid w:val="00A94905"/>
    <w:rsid w:val="00AB4A63"/>
    <w:rsid w:val="00BD32B2"/>
    <w:rsid w:val="00C925B6"/>
    <w:rsid w:val="00E60056"/>
    <w:rsid w:val="00EF4107"/>
    <w:rsid w:val="00F262D6"/>
    <w:rsid w:val="00F71DB6"/>
    <w:rsid w:val="00F93F02"/>
    <w:rsid w:val="0139272A"/>
    <w:rsid w:val="015525E9"/>
    <w:rsid w:val="01682EC3"/>
    <w:rsid w:val="01753FBA"/>
    <w:rsid w:val="01C559EB"/>
    <w:rsid w:val="02047C30"/>
    <w:rsid w:val="02232553"/>
    <w:rsid w:val="02301BEA"/>
    <w:rsid w:val="02366B76"/>
    <w:rsid w:val="0291281A"/>
    <w:rsid w:val="02A2187B"/>
    <w:rsid w:val="02C43CC9"/>
    <w:rsid w:val="0338088C"/>
    <w:rsid w:val="038E716C"/>
    <w:rsid w:val="03DA2676"/>
    <w:rsid w:val="0441144B"/>
    <w:rsid w:val="0468192E"/>
    <w:rsid w:val="0477383C"/>
    <w:rsid w:val="04DD7B8A"/>
    <w:rsid w:val="04E33764"/>
    <w:rsid w:val="05265E53"/>
    <w:rsid w:val="059F6B76"/>
    <w:rsid w:val="05AB730F"/>
    <w:rsid w:val="05E8025D"/>
    <w:rsid w:val="065139BC"/>
    <w:rsid w:val="066E41FB"/>
    <w:rsid w:val="06C67E41"/>
    <w:rsid w:val="06D550BD"/>
    <w:rsid w:val="06E37009"/>
    <w:rsid w:val="07863543"/>
    <w:rsid w:val="07BE125E"/>
    <w:rsid w:val="07C33B49"/>
    <w:rsid w:val="07C800AA"/>
    <w:rsid w:val="080543A5"/>
    <w:rsid w:val="08102966"/>
    <w:rsid w:val="088824BB"/>
    <w:rsid w:val="08CF07C6"/>
    <w:rsid w:val="08D67316"/>
    <w:rsid w:val="09233CA8"/>
    <w:rsid w:val="095B0C9E"/>
    <w:rsid w:val="098F07D0"/>
    <w:rsid w:val="09C21B95"/>
    <w:rsid w:val="0A230A22"/>
    <w:rsid w:val="0A6F6AF4"/>
    <w:rsid w:val="0A8324A9"/>
    <w:rsid w:val="0AA76ED7"/>
    <w:rsid w:val="0BB81461"/>
    <w:rsid w:val="0BDC4654"/>
    <w:rsid w:val="0C02302E"/>
    <w:rsid w:val="0C4B558A"/>
    <w:rsid w:val="0C503AA8"/>
    <w:rsid w:val="0C5A1882"/>
    <w:rsid w:val="0C7C5249"/>
    <w:rsid w:val="0C9362C6"/>
    <w:rsid w:val="0CB60FAD"/>
    <w:rsid w:val="0CCC2C8D"/>
    <w:rsid w:val="0D1909DF"/>
    <w:rsid w:val="0D594196"/>
    <w:rsid w:val="0D863715"/>
    <w:rsid w:val="0DDD3B98"/>
    <w:rsid w:val="0DEC108B"/>
    <w:rsid w:val="0DFB7111"/>
    <w:rsid w:val="0E2E4107"/>
    <w:rsid w:val="0E307901"/>
    <w:rsid w:val="0E4E0DB5"/>
    <w:rsid w:val="0E734567"/>
    <w:rsid w:val="0F577919"/>
    <w:rsid w:val="0FC304F7"/>
    <w:rsid w:val="0FD23FA5"/>
    <w:rsid w:val="105200F3"/>
    <w:rsid w:val="10591807"/>
    <w:rsid w:val="10881F51"/>
    <w:rsid w:val="10FD3611"/>
    <w:rsid w:val="11375ADC"/>
    <w:rsid w:val="11530D3C"/>
    <w:rsid w:val="1166248F"/>
    <w:rsid w:val="11903127"/>
    <w:rsid w:val="11925122"/>
    <w:rsid w:val="11A71C98"/>
    <w:rsid w:val="120E1545"/>
    <w:rsid w:val="12254983"/>
    <w:rsid w:val="126F4964"/>
    <w:rsid w:val="12923654"/>
    <w:rsid w:val="12B11E59"/>
    <w:rsid w:val="12F02728"/>
    <w:rsid w:val="13264975"/>
    <w:rsid w:val="136403CF"/>
    <w:rsid w:val="1391154C"/>
    <w:rsid w:val="145130EB"/>
    <w:rsid w:val="152B3BD9"/>
    <w:rsid w:val="154E7017"/>
    <w:rsid w:val="159B337E"/>
    <w:rsid w:val="16043AE7"/>
    <w:rsid w:val="167D0133"/>
    <w:rsid w:val="16BD710D"/>
    <w:rsid w:val="16D06C59"/>
    <w:rsid w:val="173D4FDB"/>
    <w:rsid w:val="17816A5B"/>
    <w:rsid w:val="179A3754"/>
    <w:rsid w:val="17AD5B60"/>
    <w:rsid w:val="17C259DE"/>
    <w:rsid w:val="180062DB"/>
    <w:rsid w:val="1806438F"/>
    <w:rsid w:val="180E1DAA"/>
    <w:rsid w:val="181D5F29"/>
    <w:rsid w:val="18885DC9"/>
    <w:rsid w:val="189864F9"/>
    <w:rsid w:val="19077D6F"/>
    <w:rsid w:val="19391497"/>
    <w:rsid w:val="1970608D"/>
    <w:rsid w:val="19CF3F09"/>
    <w:rsid w:val="1A441819"/>
    <w:rsid w:val="1AF171F0"/>
    <w:rsid w:val="1B067B81"/>
    <w:rsid w:val="1B1C2079"/>
    <w:rsid w:val="1B4C2818"/>
    <w:rsid w:val="1B6D08BC"/>
    <w:rsid w:val="1B72397B"/>
    <w:rsid w:val="1BA85C06"/>
    <w:rsid w:val="1BF1241C"/>
    <w:rsid w:val="1DC82B04"/>
    <w:rsid w:val="1E175759"/>
    <w:rsid w:val="1E611BCA"/>
    <w:rsid w:val="1E7E7AD2"/>
    <w:rsid w:val="1EF80D93"/>
    <w:rsid w:val="1F541B7C"/>
    <w:rsid w:val="1F633686"/>
    <w:rsid w:val="1F850097"/>
    <w:rsid w:val="20987813"/>
    <w:rsid w:val="21110475"/>
    <w:rsid w:val="213F32EF"/>
    <w:rsid w:val="21717577"/>
    <w:rsid w:val="21F9088D"/>
    <w:rsid w:val="220C46D8"/>
    <w:rsid w:val="22156EBF"/>
    <w:rsid w:val="222D1EC4"/>
    <w:rsid w:val="22554C9A"/>
    <w:rsid w:val="22CA6793"/>
    <w:rsid w:val="22D710E3"/>
    <w:rsid w:val="22ED4470"/>
    <w:rsid w:val="23062D61"/>
    <w:rsid w:val="231A2729"/>
    <w:rsid w:val="238E7AAA"/>
    <w:rsid w:val="23F13DFD"/>
    <w:rsid w:val="24275BA1"/>
    <w:rsid w:val="24980130"/>
    <w:rsid w:val="24C17493"/>
    <w:rsid w:val="24D9322C"/>
    <w:rsid w:val="259B0A8E"/>
    <w:rsid w:val="25B12ED0"/>
    <w:rsid w:val="260805B4"/>
    <w:rsid w:val="26787051"/>
    <w:rsid w:val="267D1D3B"/>
    <w:rsid w:val="26E067E7"/>
    <w:rsid w:val="26EA19AE"/>
    <w:rsid w:val="272049F6"/>
    <w:rsid w:val="273F0030"/>
    <w:rsid w:val="27534532"/>
    <w:rsid w:val="27757043"/>
    <w:rsid w:val="277F52B6"/>
    <w:rsid w:val="279823C9"/>
    <w:rsid w:val="27982FA4"/>
    <w:rsid w:val="27E04FBB"/>
    <w:rsid w:val="282943F6"/>
    <w:rsid w:val="286672CB"/>
    <w:rsid w:val="28705D94"/>
    <w:rsid w:val="28D17A14"/>
    <w:rsid w:val="28E03F91"/>
    <w:rsid w:val="29037183"/>
    <w:rsid w:val="29656CC0"/>
    <w:rsid w:val="2A3A7378"/>
    <w:rsid w:val="2A4211C0"/>
    <w:rsid w:val="2A84150B"/>
    <w:rsid w:val="2AD46EFC"/>
    <w:rsid w:val="2AF1644A"/>
    <w:rsid w:val="2C0B0A8D"/>
    <w:rsid w:val="2C660B0C"/>
    <w:rsid w:val="2C775397"/>
    <w:rsid w:val="2C7E38FE"/>
    <w:rsid w:val="2C92163E"/>
    <w:rsid w:val="2D1C1FB9"/>
    <w:rsid w:val="2DD5184A"/>
    <w:rsid w:val="2DF57713"/>
    <w:rsid w:val="2E22345F"/>
    <w:rsid w:val="2E7401DD"/>
    <w:rsid w:val="2F265575"/>
    <w:rsid w:val="2F633801"/>
    <w:rsid w:val="2F68671F"/>
    <w:rsid w:val="2FEA33FB"/>
    <w:rsid w:val="2FED6F25"/>
    <w:rsid w:val="3009604D"/>
    <w:rsid w:val="302815AD"/>
    <w:rsid w:val="302F7326"/>
    <w:rsid w:val="3056526B"/>
    <w:rsid w:val="30DE44D6"/>
    <w:rsid w:val="31836C79"/>
    <w:rsid w:val="31935581"/>
    <w:rsid w:val="31DB3A25"/>
    <w:rsid w:val="329C6FE9"/>
    <w:rsid w:val="32F712A6"/>
    <w:rsid w:val="33121D46"/>
    <w:rsid w:val="33401DBF"/>
    <w:rsid w:val="334A5F43"/>
    <w:rsid w:val="33CC3FFE"/>
    <w:rsid w:val="33F06D54"/>
    <w:rsid w:val="33F97159"/>
    <w:rsid w:val="341C3B7E"/>
    <w:rsid w:val="34C87A59"/>
    <w:rsid w:val="351955BF"/>
    <w:rsid w:val="3541607E"/>
    <w:rsid w:val="354B6985"/>
    <w:rsid w:val="357E6C3C"/>
    <w:rsid w:val="35855E1F"/>
    <w:rsid w:val="35A05FD4"/>
    <w:rsid w:val="35E90DF7"/>
    <w:rsid w:val="36867135"/>
    <w:rsid w:val="369746B8"/>
    <w:rsid w:val="36AF1A3F"/>
    <w:rsid w:val="36B35430"/>
    <w:rsid w:val="36B86DCE"/>
    <w:rsid w:val="36FE0949"/>
    <w:rsid w:val="37A35535"/>
    <w:rsid w:val="37AB38E6"/>
    <w:rsid w:val="380014FA"/>
    <w:rsid w:val="39086E6A"/>
    <w:rsid w:val="3948769E"/>
    <w:rsid w:val="399A352D"/>
    <w:rsid w:val="39C16FD6"/>
    <w:rsid w:val="39CF033C"/>
    <w:rsid w:val="39E123BB"/>
    <w:rsid w:val="3A787079"/>
    <w:rsid w:val="3AD85C45"/>
    <w:rsid w:val="3B1A45FF"/>
    <w:rsid w:val="3B2F5224"/>
    <w:rsid w:val="3B351BC1"/>
    <w:rsid w:val="3B3F412E"/>
    <w:rsid w:val="3BC05D29"/>
    <w:rsid w:val="3C053D0A"/>
    <w:rsid w:val="3C382B74"/>
    <w:rsid w:val="3C5E377C"/>
    <w:rsid w:val="3C9D5700"/>
    <w:rsid w:val="3CAA7225"/>
    <w:rsid w:val="3CB67801"/>
    <w:rsid w:val="3D507632"/>
    <w:rsid w:val="3DE80380"/>
    <w:rsid w:val="3EFB1380"/>
    <w:rsid w:val="3F051FBF"/>
    <w:rsid w:val="3F3957F3"/>
    <w:rsid w:val="40034D5E"/>
    <w:rsid w:val="402B234C"/>
    <w:rsid w:val="40A93CA1"/>
    <w:rsid w:val="40AA7E5C"/>
    <w:rsid w:val="40E93D8C"/>
    <w:rsid w:val="411E22B4"/>
    <w:rsid w:val="412F5856"/>
    <w:rsid w:val="41D81C6C"/>
    <w:rsid w:val="426E51C1"/>
    <w:rsid w:val="42773649"/>
    <w:rsid w:val="434A4C4D"/>
    <w:rsid w:val="436417DA"/>
    <w:rsid w:val="43A37581"/>
    <w:rsid w:val="43D3530F"/>
    <w:rsid w:val="445D0315"/>
    <w:rsid w:val="44E618D4"/>
    <w:rsid w:val="44F36B61"/>
    <w:rsid w:val="4544293F"/>
    <w:rsid w:val="4555525B"/>
    <w:rsid w:val="455A3B44"/>
    <w:rsid w:val="4580630E"/>
    <w:rsid w:val="45AE07EB"/>
    <w:rsid w:val="45D773FA"/>
    <w:rsid w:val="46391931"/>
    <w:rsid w:val="473712BB"/>
    <w:rsid w:val="47B073AF"/>
    <w:rsid w:val="47C92836"/>
    <w:rsid w:val="47F97231"/>
    <w:rsid w:val="483A4D28"/>
    <w:rsid w:val="486264B7"/>
    <w:rsid w:val="4868431A"/>
    <w:rsid w:val="486A750F"/>
    <w:rsid w:val="489E1592"/>
    <w:rsid w:val="49D81749"/>
    <w:rsid w:val="4A0D2F66"/>
    <w:rsid w:val="4A7D60F5"/>
    <w:rsid w:val="4A96590F"/>
    <w:rsid w:val="4AB73CA0"/>
    <w:rsid w:val="4ACB4789"/>
    <w:rsid w:val="4ADD0608"/>
    <w:rsid w:val="4B0C5304"/>
    <w:rsid w:val="4B1B283E"/>
    <w:rsid w:val="4B5D6407"/>
    <w:rsid w:val="4B646D33"/>
    <w:rsid w:val="4BBD48A0"/>
    <w:rsid w:val="4BEB6FB2"/>
    <w:rsid w:val="4C390D2B"/>
    <w:rsid w:val="4C727F79"/>
    <w:rsid w:val="4C815827"/>
    <w:rsid w:val="4CB9525F"/>
    <w:rsid w:val="4D102653"/>
    <w:rsid w:val="4D663E44"/>
    <w:rsid w:val="4D984D7A"/>
    <w:rsid w:val="4DA56224"/>
    <w:rsid w:val="4DA670C1"/>
    <w:rsid w:val="4DC80286"/>
    <w:rsid w:val="4DCC310C"/>
    <w:rsid w:val="4DD95204"/>
    <w:rsid w:val="4E353024"/>
    <w:rsid w:val="4EB4161B"/>
    <w:rsid w:val="4ECF55B2"/>
    <w:rsid w:val="4F312263"/>
    <w:rsid w:val="4F6C64D7"/>
    <w:rsid w:val="4F8C1727"/>
    <w:rsid w:val="4FAE626C"/>
    <w:rsid w:val="4FDB2ABC"/>
    <w:rsid w:val="4FDE35D4"/>
    <w:rsid w:val="4FE91306"/>
    <w:rsid w:val="50704049"/>
    <w:rsid w:val="513D76E3"/>
    <w:rsid w:val="51742B44"/>
    <w:rsid w:val="519B44BC"/>
    <w:rsid w:val="52275184"/>
    <w:rsid w:val="52295736"/>
    <w:rsid w:val="523F21CE"/>
    <w:rsid w:val="5258098D"/>
    <w:rsid w:val="525E295E"/>
    <w:rsid w:val="52606864"/>
    <w:rsid w:val="527315DD"/>
    <w:rsid w:val="529D1C73"/>
    <w:rsid w:val="52E02F39"/>
    <w:rsid w:val="52FB302E"/>
    <w:rsid w:val="535C284C"/>
    <w:rsid w:val="53B04234"/>
    <w:rsid w:val="53EC6EDC"/>
    <w:rsid w:val="541E6942"/>
    <w:rsid w:val="54521475"/>
    <w:rsid w:val="546B0A60"/>
    <w:rsid w:val="547157F7"/>
    <w:rsid w:val="548A74B8"/>
    <w:rsid w:val="54F75E0B"/>
    <w:rsid w:val="54FD7EB4"/>
    <w:rsid w:val="550A5C2B"/>
    <w:rsid w:val="553C1B9A"/>
    <w:rsid w:val="55405E21"/>
    <w:rsid w:val="55457505"/>
    <w:rsid w:val="55513E6C"/>
    <w:rsid w:val="55A71525"/>
    <w:rsid w:val="55C03C98"/>
    <w:rsid w:val="56043511"/>
    <w:rsid w:val="56825718"/>
    <w:rsid w:val="569E6447"/>
    <w:rsid w:val="57283516"/>
    <w:rsid w:val="57656368"/>
    <w:rsid w:val="57827DB5"/>
    <w:rsid w:val="57E44B6B"/>
    <w:rsid w:val="585A7628"/>
    <w:rsid w:val="588C4819"/>
    <w:rsid w:val="58DE259D"/>
    <w:rsid w:val="58FC6467"/>
    <w:rsid w:val="5A134106"/>
    <w:rsid w:val="5A47501B"/>
    <w:rsid w:val="5A535457"/>
    <w:rsid w:val="5A5A582C"/>
    <w:rsid w:val="5AD424A0"/>
    <w:rsid w:val="5B0555DB"/>
    <w:rsid w:val="5C213728"/>
    <w:rsid w:val="5CF70D18"/>
    <w:rsid w:val="5CFE2747"/>
    <w:rsid w:val="5D7A6964"/>
    <w:rsid w:val="5D810252"/>
    <w:rsid w:val="5DA23F0C"/>
    <w:rsid w:val="5DDA5003"/>
    <w:rsid w:val="5E1F4323"/>
    <w:rsid w:val="5E913A64"/>
    <w:rsid w:val="5EC35D9D"/>
    <w:rsid w:val="5ED572A0"/>
    <w:rsid w:val="5EEB1BE1"/>
    <w:rsid w:val="5F1268E4"/>
    <w:rsid w:val="5F3E2CAD"/>
    <w:rsid w:val="5F575F2A"/>
    <w:rsid w:val="5F8D4DCC"/>
    <w:rsid w:val="5FD661A6"/>
    <w:rsid w:val="5FF6615C"/>
    <w:rsid w:val="601349CA"/>
    <w:rsid w:val="6038282F"/>
    <w:rsid w:val="604B71F9"/>
    <w:rsid w:val="60D86DDA"/>
    <w:rsid w:val="60DE6216"/>
    <w:rsid w:val="61384CEE"/>
    <w:rsid w:val="615566F1"/>
    <w:rsid w:val="616F6F56"/>
    <w:rsid w:val="61755DA0"/>
    <w:rsid w:val="61FB1354"/>
    <w:rsid w:val="62BE457E"/>
    <w:rsid w:val="62E23C99"/>
    <w:rsid w:val="635467E1"/>
    <w:rsid w:val="63B73B0A"/>
    <w:rsid w:val="63DB5BEA"/>
    <w:rsid w:val="64120DF1"/>
    <w:rsid w:val="649618FC"/>
    <w:rsid w:val="64C6196A"/>
    <w:rsid w:val="64E15BF8"/>
    <w:rsid w:val="64FD4ACC"/>
    <w:rsid w:val="657B045A"/>
    <w:rsid w:val="65AD27C7"/>
    <w:rsid w:val="65CB79A2"/>
    <w:rsid w:val="665142E8"/>
    <w:rsid w:val="66616929"/>
    <w:rsid w:val="669E32C9"/>
    <w:rsid w:val="67015392"/>
    <w:rsid w:val="67640515"/>
    <w:rsid w:val="678652F9"/>
    <w:rsid w:val="67FF54F4"/>
    <w:rsid w:val="68233F05"/>
    <w:rsid w:val="68274E8D"/>
    <w:rsid w:val="685A328F"/>
    <w:rsid w:val="68626FA7"/>
    <w:rsid w:val="686E6DB9"/>
    <w:rsid w:val="68982466"/>
    <w:rsid w:val="69C969C3"/>
    <w:rsid w:val="69CF7D70"/>
    <w:rsid w:val="6A4B0DDE"/>
    <w:rsid w:val="6B160D6A"/>
    <w:rsid w:val="6B516BF6"/>
    <w:rsid w:val="6B6478E1"/>
    <w:rsid w:val="6B6E3112"/>
    <w:rsid w:val="6C163D22"/>
    <w:rsid w:val="6C7C3A44"/>
    <w:rsid w:val="6CC123DF"/>
    <w:rsid w:val="6D833840"/>
    <w:rsid w:val="6DBE12E3"/>
    <w:rsid w:val="6ED60BB5"/>
    <w:rsid w:val="6F1A4644"/>
    <w:rsid w:val="6F21467C"/>
    <w:rsid w:val="6F805230"/>
    <w:rsid w:val="6FB5070E"/>
    <w:rsid w:val="6FB75564"/>
    <w:rsid w:val="6FE266A6"/>
    <w:rsid w:val="701A54B8"/>
    <w:rsid w:val="71634CCC"/>
    <w:rsid w:val="71954707"/>
    <w:rsid w:val="71AE0F76"/>
    <w:rsid w:val="71C27C8E"/>
    <w:rsid w:val="73825683"/>
    <w:rsid w:val="73D32FA3"/>
    <w:rsid w:val="73E119A7"/>
    <w:rsid w:val="740F6DB9"/>
    <w:rsid w:val="74123713"/>
    <w:rsid w:val="75056520"/>
    <w:rsid w:val="757F7F5D"/>
    <w:rsid w:val="75986E09"/>
    <w:rsid w:val="75A34BCA"/>
    <w:rsid w:val="75F55E63"/>
    <w:rsid w:val="76050501"/>
    <w:rsid w:val="761407CA"/>
    <w:rsid w:val="7617071F"/>
    <w:rsid w:val="762229CE"/>
    <w:rsid w:val="767122E2"/>
    <w:rsid w:val="769A29DC"/>
    <w:rsid w:val="76F94BE7"/>
    <w:rsid w:val="76FC291B"/>
    <w:rsid w:val="775C4968"/>
    <w:rsid w:val="77771186"/>
    <w:rsid w:val="777A0A90"/>
    <w:rsid w:val="779379F1"/>
    <w:rsid w:val="77C01188"/>
    <w:rsid w:val="78241028"/>
    <w:rsid w:val="785D547A"/>
    <w:rsid w:val="787E24F3"/>
    <w:rsid w:val="789234B4"/>
    <w:rsid w:val="7912140B"/>
    <w:rsid w:val="79375923"/>
    <w:rsid w:val="795C218F"/>
    <w:rsid w:val="79AD526E"/>
    <w:rsid w:val="79E20E20"/>
    <w:rsid w:val="7ADF65EA"/>
    <w:rsid w:val="7AEC474C"/>
    <w:rsid w:val="7B1B5F91"/>
    <w:rsid w:val="7B3B6D7D"/>
    <w:rsid w:val="7B4725EC"/>
    <w:rsid w:val="7B584C59"/>
    <w:rsid w:val="7BF1686D"/>
    <w:rsid w:val="7CCC3F9D"/>
    <w:rsid w:val="7CDA2C17"/>
    <w:rsid w:val="7DE67027"/>
    <w:rsid w:val="7DFB691B"/>
    <w:rsid w:val="7E1F5602"/>
    <w:rsid w:val="7E68162A"/>
    <w:rsid w:val="7F7B04A5"/>
    <w:rsid w:val="7F870982"/>
    <w:rsid w:val="7FFF19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0"/>
    <w:rPr>
      <w:b/>
    </w:rPr>
  </w:style>
  <w:style w:type="character" w:styleId="9">
    <w:name w:val="FollowedHyperlink"/>
    <w:basedOn w:val="7"/>
    <w:autoRedefine/>
    <w:qFormat/>
    <w:uiPriority w:val="0"/>
    <w:rPr>
      <w:color w:val="333333"/>
      <w:u w:val="none"/>
    </w:rPr>
  </w:style>
  <w:style w:type="character" w:styleId="10">
    <w:name w:val="Emphasis"/>
    <w:basedOn w:val="7"/>
    <w:autoRedefine/>
    <w:qFormat/>
    <w:uiPriority w:val="0"/>
  </w:style>
  <w:style w:type="character" w:styleId="11">
    <w:name w:val="HTML Definition"/>
    <w:basedOn w:val="7"/>
    <w:autoRedefine/>
    <w:qFormat/>
    <w:uiPriority w:val="0"/>
  </w:style>
  <w:style w:type="character" w:styleId="12">
    <w:name w:val="HTML Acronym"/>
    <w:basedOn w:val="7"/>
    <w:autoRedefine/>
    <w:qFormat/>
    <w:uiPriority w:val="0"/>
  </w:style>
  <w:style w:type="character" w:styleId="13">
    <w:name w:val="HTML Variable"/>
    <w:basedOn w:val="7"/>
    <w:autoRedefine/>
    <w:qFormat/>
    <w:uiPriority w:val="0"/>
    <w:rPr>
      <w:shd w:val="clear" w:color="auto" w:fill="EEF5F9"/>
    </w:rPr>
  </w:style>
  <w:style w:type="character" w:styleId="14">
    <w:name w:val="Hyperlink"/>
    <w:basedOn w:val="7"/>
    <w:autoRedefine/>
    <w:qFormat/>
    <w:uiPriority w:val="0"/>
    <w:rPr>
      <w:color w:val="333333"/>
      <w:u w:val="none"/>
    </w:rPr>
  </w:style>
  <w:style w:type="character" w:styleId="15">
    <w:name w:val="HTML Code"/>
    <w:basedOn w:val="7"/>
    <w:autoRedefine/>
    <w:qFormat/>
    <w:uiPriority w:val="0"/>
    <w:rPr>
      <w:rFonts w:hint="default" w:ascii="monospace" w:hAnsi="monospace" w:eastAsia="monospace" w:cs="monospace"/>
      <w:sz w:val="21"/>
      <w:szCs w:val="21"/>
    </w:rPr>
  </w:style>
  <w:style w:type="character" w:styleId="16">
    <w:name w:val="HTML Cite"/>
    <w:basedOn w:val="7"/>
    <w:autoRedefine/>
    <w:qFormat/>
    <w:uiPriority w:val="0"/>
  </w:style>
  <w:style w:type="character" w:styleId="17">
    <w:name w:val="HTML Keyboard"/>
    <w:basedOn w:val="7"/>
    <w:autoRedefine/>
    <w:qFormat/>
    <w:uiPriority w:val="0"/>
    <w:rPr>
      <w:rFonts w:ascii="monospace" w:hAnsi="monospace" w:eastAsia="monospace" w:cs="monospace"/>
      <w:sz w:val="21"/>
      <w:szCs w:val="21"/>
    </w:rPr>
  </w:style>
  <w:style w:type="character" w:styleId="18">
    <w:name w:val="HTML Sample"/>
    <w:basedOn w:val="7"/>
    <w:autoRedefine/>
    <w:qFormat/>
    <w:uiPriority w:val="0"/>
    <w:rPr>
      <w:rFonts w:hint="default" w:ascii="monospace" w:hAnsi="monospace" w:eastAsia="monospace" w:cs="monospace"/>
      <w:sz w:val="21"/>
      <w:szCs w:val="21"/>
    </w:rPr>
  </w:style>
  <w:style w:type="character" w:customStyle="1" w:styleId="19">
    <w:name w:val="页眉 Char"/>
    <w:basedOn w:val="7"/>
    <w:link w:val="3"/>
    <w:autoRedefine/>
    <w:qFormat/>
    <w:uiPriority w:val="0"/>
    <w:rPr>
      <w:rFonts w:ascii="Calibri" w:hAnsi="Calibri"/>
      <w:kern w:val="2"/>
      <w:sz w:val="18"/>
      <w:szCs w:val="18"/>
    </w:rPr>
  </w:style>
  <w:style w:type="character" w:customStyle="1" w:styleId="20">
    <w:name w:val="column-name12"/>
    <w:basedOn w:val="7"/>
    <w:autoRedefine/>
    <w:qFormat/>
    <w:uiPriority w:val="0"/>
  </w:style>
  <w:style w:type="character" w:customStyle="1" w:styleId="21">
    <w:name w:val="item-name3"/>
    <w:basedOn w:val="7"/>
    <w:autoRedefine/>
    <w:qFormat/>
    <w:uiPriority w:val="0"/>
    <w:rPr>
      <w:sz w:val="24"/>
      <w:szCs w:val="24"/>
    </w:rPr>
  </w:style>
  <w:style w:type="character" w:customStyle="1" w:styleId="22">
    <w:name w:val="datetime"/>
    <w:basedOn w:val="7"/>
    <w:autoRedefine/>
    <w:qFormat/>
    <w:uiPriority w:val="0"/>
  </w:style>
  <w:style w:type="character" w:customStyle="1" w:styleId="23">
    <w:name w:val="on"/>
    <w:basedOn w:val="7"/>
    <w:autoRedefine/>
    <w:qFormat/>
    <w:uiPriority w:val="0"/>
    <w:rPr>
      <w:shd w:val="clear" w:color="auto" w:fill="FFFFFF"/>
    </w:rPr>
  </w:style>
  <w:style w:type="character" w:customStyle="1" w:styleId="24">
    <w:name w:val="hover5"/>
    <w:basedOn w:val="7"/>
    <w:autoRedefine/>
    <w:qFormat/>
    <w:uiPriority w:val="0"/>
    <w:rPr>
      <w:shd w:val="clear" w:color="auto" w:fill="E84746"/>
    </w:rPr>
  </w:style>
  <w:style w:type="character" w:customStyle="1" w:styleId="25">
    <w:name w:val="bsharetext"/>
    <w:basedOn w:val="7"/>
    <w:autoRedefine/>
    <w:qFormat/>
    <w:uiPriority w:val="0"/>
  </w:style>
  <w:style w:type="character" w:customStyle="1" w:styleId="26">
    <w:name w:val="datetime1"/>
    <w:basedOn w:val="7"/>
    <w:autoRedefine/>
    <w:qFormat/>
    <w:uiPriority w:val="0"/>
  </w:style>
  <w:style w:type="character" w:customStyle="1" w:styleId="27">
    <w:name w:val="column-name14"/>
    <w:basedOn w:val="7"/>
    <w:autoRedefine/>
    <w:qFormat/>
    <w:uiPriority w:val="0"/>
    <w:rPr>
      <w:b/>
      <w:color w:val="A64423"/>
    </w:rPr>
  </w:style>
  <w:style w:type="character" w:customStyle="1" w:styleId="28">
    <w:name w:val="item-name1"/>
    <w:basedOn w:val="7"/>
    <w:autoRedefine/>
    <w:qFormat/>
    <w:uiPriority w:val="0"/>
  </w:style>
  <w:style w:type="character" w:customStyle="1" w:styleId="29">
    <w:name w:val="name1"/>
    <w:basedOn w:val="7"/>
    <w:autoRedefine/>
    <w:qFormat/>
    <w:uiPriority w:val="0"/>
    <w:rPr>
      <w:color w:val="A2A2A2"/>
      <w:sz w:val="36"/>
      <w:szCs w:val="36"/>
    </w:rPr>
  </w:style>
  <w:style w:type="character" w:customStyle="1" w:styleId="30">
    <w:name w:val="item-name5"/>
    <w:basedOn w:val="7"/>
    <w:autoRedefine/>
    <w:qFormat/>
    <w:uiPriority w:val="0"/>
    <w:rPr>
      <w:sz w:val="24"/>
      <w:szCs w:val="24"/>
    </w:rPr>
  </w:style>
  <w:style w:type="character" w:customStyle="1" w:styleId="31">
    <w:name w:val="hover4"/>
    <w:basedOn w:val="7"/>
    <w:autoRedefine/>
    <w:qFormat/>
    <w:uiPriority w:val="0"/>
    <w:rPr>
      <w:shd w:val="clear" w:color="auto" w:fill="E84746"/>
    </w:rPr>
  </w:style>
  <w:style w:type="character" w:customStyle="1" w:styleId="32">
    <w:name w:val="item-name4"/>
    <w:basedOn w:val="7"/>
    <w:autoRedefine/>
    <w:qFormat/>
    <w:uiPriority w:val="0"/>
    <w:rPr>
      <w:color w:val="313131"/>
      <w:sz w:val="22"/>
      <w:szCs w:val="22"/>
    </w:rPr>
  </w:style>
  <w:style w:type="character" w:customStyle="1" w:styleId="33">
    <w:name w:val="pubdate-day"/>
    <w:basedOn w:val="7"/>
    <w:autoRedefine/>
    <w:qFormat/>
    <w:uiPriority w:val="0"/>
    <w:rPr>
      <w:shd w:val="clear" w:color="auto" w:fill="F2F2F2"/>
    </w:rPr>
  </w:style>
  <w:style w:type="character" w:customStyle="1" w:styleId="34">
    <w:name w:val="desc"/>
    <w:basedOn w:val="7"/>
    <w:autoRedefine/>
    <w:qFormat/>
    <w:uiPriority w:val="0"/>
    <w:rPr>
      <w:color w:val="A2A2A2"/>
    </w:rPr>
  </w:style>
  <w:style w:type="character" w:customStyle="1" w:styleId="35">
    <w:name w:val="column-name15"/>
    <w:basedOn w:val="7"/>
    <w:autoRedefine/>
    <w:qFormat/>
    <w:uiPriority w:val="0"/>
    <w:rPr>
      <w:b/>
      <w:color w:val="A64423"/>
    </w:rPr>
  </w:style>
  <w:style w:type="character" w:customStyle="1" w:styleId="36">
    <w:name w:val="hover1"/>
    <w:basedOn w:val="7"/>
    <w:autoRedefine/>
    <w:qFormat/>
    <w:uiPriority w:val="0"/>
    <w:rPr>
      <w:shd w:val="clear" w:color="auto" w:fill="E84746"/>
    </w:rPr>
  </w:style>
  <w:style w:type="character" w:customStyle="1" w:styleId="37">
    <w:name w:val="hover2"/>
    <w:basedOn w:val="7"/>
    <w:autoRedefine/>
    <w:qFormat/>
    <w:uiPriority w:val="0"/>
    <w:rPr>
      <w:shd w:val="clear" w:color="auto" w:fill="E84746"/>
    </w:rPr>
  </w:style>
  <w:style w:type="character" w:customStyle="1" w:styleId="38">
    <w:name w:val="missing_data"/>
    <w:basedOn w:val="7"/>
    <w:autoRedefine/>
    <w:qFormat/>
    <w:uiPriority w:val="0"/>
    <w:rPr>
      <w:color w:val="FF0000"/>
    </w:rPr>
  </w:style>
  <w:style w:type="character" w:customStyle="1" w:styleId="39">
    <w:name w:val="hover3"/>
    <w:basedOn w:val="7"/>
    <w:autoRedefine/>
    <w:qFormat/>
    <w:uiPriority w:val="0"/>
    <w:rPr>
      <w:shd w:val="clear" w:color="auto" w:fill="E84746"/>
    </w:rPr>
  </w:style>
  <w:style w:type="character" w:customStyle="1" w:styleId="40">
    <w:name w:val="column-name13"/>
    <w:basedOn w:val="7"/>
    <w:autoRedefine/>
    <w:qFormat/>
    <w:uiPriority w:val="0"/>
  </w:style>
  <w:style w:type="character" w:customStyle="1" w:styleId="41">
    <w:name w:val="column-name19"/>
    <w:basedOn w:val="7"/>
    <w:autoRedefine/>
    <w:qFormat/>
    <w:uiPriority w:val="0"/>
    <w:rPr>
      <w:color w:val="1378B0"/>
    </w:rPr>
  </w:style>
  <w:style w:type="character" w:customStyle="1" w:styleId="42">
    <w:name w:val="hover"/>
    <w:basedOn w:val="7"/>
    <w:autoRedefine/>
    <w:qFormat/>
    <w:uiPriority w:val="0"/>
    <w:rPr>
      <w:shd w:val="clear" w:color="auto" w:fill="E84746"/>
    </w:rPr>
  </w:style>
  <w:style w:type="character" w:customStyle="1" w:styleId="43">
    <w:name w:val="nth-child(even)"/>
    <w:basedOn w:val="7"/>
    <w:autoRedefine/>
    <w:qFormat/>
    <w:uiPriority w:val="0"/>
    <w:rPr>
      <w:color w:val="E84746"/>
    </w:rPr>
  </w:style>
  <w:style w:type="character" w:customStyle="1" w:styleId="44">
    <w:name w:val="column-name18"/>
    <w:basedOn w:val="7"/>
    <w:autoRedefine/>
    <w:qFormat/>
    <w:uiPriority w:val="0"/>
    <w:rPr>
      <w:color w:val="1378B0"/>
    </w:rPr>
  </w:style>
  <w:style w:type="character" w:customStyle="1" w:styleId="45">
    <w:name w:val="u-sub"/>
    <w:basedOn w:val="7"/>
    <w:autoRedefine/>
    <w:qFormat/>
    <w:uiPriority w:val="0"/>
    <w:rPr>
      <w:color w:val="FFFFFF"/>
      <w:shd w:val="clear" w:color="auto" w:fill="0061B4"/>
    </w:rPr>
  </w:style>
  <w:style w:type="character" w:customStyle="1" w:styleId="46">
    <w:name w:val="item-name"/>
    <w:basedOn w:val="7"/>
    <w:autoRedefine/>
    <w:qFormat/>
    <w:uiPriority w:val="0"/>
  </w:style>
  <w:style w:type="character" w:customStyle="1" w:styleId="47">
    <w:name w:val="name"/>
    <w:basedOn w:val="7"/>
    <w:autoRedefine/>
    <w:qFormat/>
    <w:uiPriority w:val="0"/>
    <w:rPr>
      <w:sz w:val="36"/>
      <w:szCs w:val="36"/>
    </w:rPr>
  </w:style>
  <w:style w:type="character" w:customStyle="1" w:styleId="48">
    <w:name w:val="item-name2"/>
    <w:basedOn w:val="7"/>
    <w:autoRedefine/>
    <w:qFormat/>
    <w:uiPriority w:val="0"/>
  </w:style>
  <w:style w:type="character" w:customStyle="1" w:styleId="49">
    <w:name w:val="column-name17"/>
    <w:basedOn w:val="7"/>
    <w:autoRedefine/>
    <w:qFormat/>
    <w:uiPriority w:val="0"/>
    <w:rPr>
      <w:b/>
      <w:color w:val="234F9E"/>
    </w:rPr>
  </w:style>
  <w:style w:type="character" w:customStyle="1" w:styleId="50">
    <w:name w:val="column-name16"/>
    <w:basedOn w:val="7"/>
    <w:autoRedefine/>
    <w:qFormat/>
    <w:uiPriority w:val="0"/>
  </w:style>
  <w:style w:type="character" w:customStyle="1" w:styleId="51">
    <w:name w:val="pubdate-month"/>
    <w:basedOn w:val="7"/>
    <w:autoRedefine/>
    <w:qFormat/>
    <w:uiPriority w:val="0"/>
    <w:rPr>
      <w:color w:val="FFFFFF"/>
      <w:sz w:val="24"/>
      <w:szCs w:val="24"/>
      <w:shd w:val="clear" w:color="auto" w:fill="CC0000"/>
    </w:rPr>
  </w:style>
  <w:style w:type="character" w:customStyle="1" w:styleId="52">
    <w:name w:val="item-name6"/>
    <w:basedOn w:val="7"/>
    <w:autoRedefine/>
    <w:qFormat/>
    <w:uiPriority w:val="0"/>
    <w:rPr>
      <w:b/>
      <w:sz w:val="27"/>
      <w:szCs w:val="27"/>
    </w:rPr>
  </w:style>
  <w:style w:type="character" w:customStyle="1" w:styleId="53">
    <w:name w:val="item-name7"/>
    <w:basedOn w:val="7"/>
    <w:autoRedefine/>
    <w:qFormat/>
    <w:uiPriority w:val="0"/>
  </w:style>
  <w:style w:type="character" w:customStyle="1" w:styleId="54">
    <w:name w:val="datetime3"/>
    <w:basedOn w:val="7"/>
    <w:autoRedefine/>
    <w:qFormat/>
    <w:uiPriority w:val="0"/>
  </w:style>
  <w:style w:type="character" w:customStyle="1" w:styleId="55">
    <w:name w:val="datetime2"/>
    <w:basedOn w:val="7"/>
    <w:autoRedefine/>
    <w:qFormat/>
    <w:uiPriority w:val="0"/>
  </w:style>
  <w:style w:type="paragraph" w:customStyle="1" w:styleId="56">
    <w:name w:val="_Style 54"/>
    <w:basedOn w:val="1"/>
    <w:next w:val="1"/>
    <w:autoRedefine/>
    <w:qFormat/>
    <w:uiPriority w:val="0"/>
    <w:pPr>
      <w:pBdr>
        <w:bottom w:val="single" w:color="auto" w:sz="6" w:space="1"/>
      </w:pBdr>
      <w:jc w:val="center"/>
    </w:pPr>
    <w:rPr>
      <w:rFonts w:ascii="Arial" w:eastAsia="宋体"/>
      <w:vanish/>
      <w:sz w:val="16"/>
    </w:rPr>
  </w:style>
  <w:style w:type="paragraph" w:customStyle="1" w:styleId="57">
    <w:name w:val="_Style 55"/>
    <w:basedOn w:val="1"/>
    <w:next w:val="1"/>
    <w:autoRedefine/>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3597</Words>
  <Characters>3653</Characters>
  <Lines>14</Lines>
  <Paragraphs>4</Paragraphs>
  <TotalTime>0</TotalTime>
  <ScaleCrop>false</ScaleCrop>
  <LinksUpToDate>false</LinksUpToDate>
  <CharactersWithSpaces>3721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道通为一</cp:lastModifiedBy>
  <cp:lastPrinted>2021-12-24T02:35:00Z</cp:lastPrinted>
  <dcterms:modified xsi:type="dcterms:W3CDTF">2024-04-11T10:24:33Z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848DFB352F35483AA043E425EDD6ED32_13</vt:lpwstr>
  </property>
</Properties>
</file>