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EA184"/>
    <w:p w14:paraId="06825EB5">
      <w:pPr>
        <w:spacing w:line="360" w:lineRule="auto"/>
        <w:ind w:firstLine="315" w:firstLineChars="150"/>
        <w:rPr>
          <w:color w:val="000000"/>
        </w:rPr>
      </w:pPr>
    </w:p>
    <w:p w14:paraId="09529BFF">
      <w:pPr>
        <w:spacing w:line="360" w:lineRule="auto"/>
        <w:ind w:firstLine="315" w:firstLineChars="150"/>
        <w:rPr>
          <w:color w:val="000000"/>
        </w:rPr>
      </w:pPr>
    </w:p>
    <w:p w14:paraId="69CA3F49">
      <w:pPr>
        <w:spacing w:line="360" w:lineRule="auto"/>
        <w:ind w:firstLine="315" w:firstLineChars="150"/>
        <w:rPr>
          <w:color w:val="000000"/>
        </w:rPr>
      </w:pPr>
    </w:p>
    <w:p w14:paraId="2C8F38DB">
      <w:pPr>
        <w:spacing w:line="360" w:lineRule="auto"/>
        <w:ind w:firstLine="315" w:firstLineChars="150"/>
        <w:rPr>
          <w:color w:val="000000"/>
        </w:rPr>
      </w:pPr>
    </w:p>
    <w:p w14:paraId="10D5D289">
      <w:pPr>
        <w:spacing w:line="360" w:lineRule="auto"/>
        <w:ind w:firstLine="315" w:firstLineChars="150"/>
        <w:rPr>
          <w:color w:val="000000"/>
        </w:rPr>
      </w:pPr>
    </w:p>
    <w:p w14:paraId="0D36ED17">
      <w:pPr>
        <w:jc w:val="center"/>
        <w:rPr>
          <w:sz w:val="52"/>
          <w:szCs w:val="52"/>
        </w:rPr>
      </w:pPr>
      <w:r>
        <w:rPr>
          <w:rFonts w:hint="eastAsia" w:eastAsia="黑体"/>
          <w:b/>
          <w:sz w:val="52"/>
          <w:szCs w:val="52"/>
        </w:rPr>
        <w:t>专 业 硕 士 学 位 论 文</w:t>
      </w:r>
    </w:p>
    <w:p w14:paraId="0F24F6FB">
      <w:pPr>
        <w:jc w:val="center"/>
        <w:rPr>
          <w:color w:val="000000"/>
        </w:rPr>
      </w:pPr>
    </w:p>
    <w:p w14:paraId="0EB8E058">
      <w:pPr>
        <w:jc w:val="center"/>
        <w:rPr>
          <w:color w:val="000000"/>
        </w:rPr>
      </w:pPr>
    </w:p>
    <w:p w14:paraId="755BFA8F">
      <w:pPr>
        <w:jc w:val="center"/>
        <w:rPr>
          <w:color w:val="000000"/>
        </w:rPr>
      </w:pPr>
    </w:p>
    <w:p w14:paraId="6756BC4E">
      <w:pPr>
        <w:jc w:val="center"/>
        <w:rPr>
          <w:color w:val="000000"/>
        </w:rPr>
      </w:pPr>
    </w:p>
    <w:p w14:paraId="7DA31C4D">
      <w:pPr>
        <w:jc w:val="center"/>
        <w:rPr>
          <w:color w:val="000000"/>
        </w:rPr>
      </w:pPr>
    </w:p>
    <w:p w14:paraId="5582B760">
      <w:pPr>
        <w:jc w:val="center"/>
        <w:rPr>
          <w:color w:val="000000"/>
        </w:rPr>
      </w:pPr>
    </w:p>
    <w:tbl>
      <w:tblPr>
        <w:tblStyle w:val="16"/>
        <w:tblpPr w:leftFromText="180" w:rightFromText="180" w:vertAnchor="text" w:horzAnchor="page" w:tblpXSpec="center" w:tblpY="300"/>
        <w:tblOverlap w:val="never"/>
        <w:tblW w:w="0" w:type="auto"/>
        <w:jc w:val="center"/>
        <w:tblLayout w:type="fixed"/>
        <w:tblCellMar>
          <w:top w:w="0" w:type="dxa"/>
          <w:left w:w="108" w:type="dxa"/>
          <w:bottom w:w="0" w:type="dxa"/>
          <w:right w:w="108" w:type="dxa"/>
        </w:tblCellMar>
      </w:tblPr>
      <w:tblGrid>
        <w:gridCol w:w="6700"/>
      </w:tblGrid>
      <w:tr w14:paraId="42C6A99B">
        <w:tblPrEx>
          <w:tblCellMar>
            <w:top w:w="0" w:type="dxa"/>
            <w:left w:w="108" w:type="dxa"/>
            <w:bottom w:w="0" w:type="dxa"/>
            <w:right w:w="108" w:type="dxa"/>
          </w:tblCellMar>
        </w:tblPrEx>
        <w:trPr>
          <w:trHeight w:val="2016" w:hRule="atLeast"/>
          <w:jc w:val="center"/>
        </w:trPr>
        <w:tc>
          <w:tcPr>
            <w:tcW w:w="7300" w:type="dxa"/>
            <w:vAlign w:val="center"/>
          </w:tcPr>
          <w:p w14:paraId="1C06C392">
            <w:pPr>
              <w:snapToGrid w:val="0"/>
              <w:spacing w:before="156" w:beforeLines="50" w:line="360" w:lineRule="auto"/>
              <w:jc w:val="both"/>
              <w:rPr>
                <w:rFonts w:ascii="黑体" w:eastAsia="黑体"/>
                <w:b/>
                <w:bCs/>
                <w:sz w:val="36"/>
                <w:szCs w:val="36"/>
              </w:rPr>
            </w:pPr>
            <w:r>
              <w:rPr>
                <w:rFonts w:ascii="黑体" w:eastAsia="黑体"/>
                <w:b/>
                <w:bCs/>
                <w:sz w:val="36"/>
                <w:szCs w:val="36"/>
                <w:u w:val="none"/>
              </w:rPr>
              <w:fldChar w:fldCharType="begin"/>
            </w:r>
            <w:r>
              <w:rPr>
                <w:rFonts w:ascii="黑体" w:eastAsia="黑体"/>
                <w:b/>
                <w:bCs/>
                <w:sz w:val="36"/>
                <w:szCs w:val="36"/>
                <w:u w:val="none"/>
              </w:rPr>
              <w:instrText xml:space="preserve"> </w:instrText>
            </w:r>
            <w:r>
              <w:rPr>
                <w:rFonts w:hint="eastAsia" w:ascii="黑体" w:eastAsia="黑体"/>
                <w:b/>
                <w:bCs/>
                <w:sz w:val="36"/>
                <w:szCs w:val="36"/>
                <w:u w:val="none"/>
              </w:rPr>
              <w:instrText xml:space="preserve">MACROBUTTON  AcceptAllChangesInDoc 点击输入论文题目</w:instrText>
            </w:r>
            <w:r>
              <w:rPr>
                <w:rFonts w:ascii="黑体" w:eastAsia="黑体"/>
                <w:b/>
                <w:bCs/>
                <w:sz w:val="36"/>
                <w:szCs w:val="36"/>
                <w:u w:val="none"/>
              </w:rPr>
              <w:instrText xml:space="preserve"> </w:instrText>
            </w:r>
            <w:r>
              <w:rPr>
                <w:rFonts w:ascii="黑体" w:eastAsia="黑体"/>
                <w:b/>
                <w:bCs/>
                <w:sz w:val="36"/>
                <w:szCs w:val="36"/>
                <w:u w:val="none"/>
              </w:rPr>
              <w:fldChar w:fldCharType="end"/>
            </w:r>
          </w:p>
        </w:tc>
      </w:tr>
    </w:tbl>
    <w:p w14:paraId="1D447F7B">
      <w:pPr>
        <w:jc w:val="center"/>
        <w:rPr>
          <w:color w:val="000000"/>
        </w:rPr>
      </w:pPr>
    </w:p>
    <w:p w14:paraId="462FF000">
      <w:pPr>
        <w:spacing w:line="640" w:lineRule="exact"/>
        <w:jc w:val="center"/>
        <w:rPr>
          <w:b/>
          <w:bCs/>
          <w:sz w:val="32"/>
          <w:szCs w:val="32"/>
        </w:rPr>
      </w:pPr>
    </w:p>
    <w:p w14:paraId="27FD5488">
      <w:pPr>
        <w:spacing w:line="640" w:lineRule="exact"/>
        <w:jc w:val="center"/>
        <w:rPr>
          <w:b/>
          <w:bCs/>
          <w:sz w:val="32"/>
          <w:szCs w:val="32"/>
        </w:rPr>
      </w:pPr>
    </w:p>
    <w:p w14:paraId="1A446E5D">
      <w:pPr>
        <w:spacing w:line="640" w:lineRule="exact"/>
        <w:jc w:val="center"/>
        <w:rPr>
          <w:b/>
          <w:bCs/>
          <w:szCs w:val="21"/>
          <w:u w:val="single"/>
        </w:rPr>
      </w:pPr>
    </w:p>
    <w:p w14:paraId="535F68CF">
      <w:pPr>
        <w:spacing w:line="640" w:lineRule="exact"/>
        <w:jc w:val="center"/>
        <w:rPr>
          <w:b/>
          <w:bCs/>
          <w:szCs w:val="21"/>
          <w:u w:val="single"/>
        </w:rPr>
      </w:pPr>
    </w:p>
    <w:p w14:paraId="1C107292">
      <w:pPr>
        <w:spacing w:line="640" w:lineRule="exact"/>
        <w:jc w:val="center"/>
        <w:rPr>
          <w:b/>
          <w:bCs/>
          <w:szCs w:val="21"/>
          <w:u w:val="single"/>
        </w:rPr>
      </w:pPr>
    </w:p>
    <w:tbl>
      <w:tblPr>
        <w:tblStyle w:val="16"/>
        <w:tblW w:w="0" w:type="auto"/>
        <w:jc w:val="center"/>
        <w:tblLayout w:type="fixed"/>
        <w:tblCellMar>
          <w:top w:w="0" w:type="dxa"/>
          <w:left w:w="108" w:type="dxa"/>
          <w:bottom w:w="0" w:type="dxa"/>
          <w:right w:w="108" w:type="dxa"/>
        </w:tblCellMar>
      </w:tblPr>
      <w:tblGrid>
        <w:gridCol w:w="2746"/>
        <w:gridCol w:w="4532"/>
      </w:tblGrid>
      <w:tr w14:paraId="27FF9222">
        <w:tblPrEx>
          <w:tblCellMar>
            <w:top w:w="0" w:type="dxa"/>
            <w:left w:w="108" w:type="dxa"/>
            <w:bottom w:w="0" w:type="dxa"/>
            <w:right w:w="108" w:type="dxa"/>
          </w:tblCellMar>
        </w:tblPrEx>
        <w:trPr>
          <w:jc w:val="center"/>
        </w:trPr>
        <w:tc>
          <w:tcPr>
            <w:tcW w:w="2746" w:type="dxa"/>
            <w:vAlign w:val="bottom"/>
          </w:tcPr>
          <w:p w14:paraId="78708CEA">
            <w:pPr>
              <w:jc w:val="distribute"/>
              <w:rPr>
                <w:rFonts w:hint="eastAsia" w:eastAsia="宋体"/>
                <w:b/>
                <w:bCs/>
                <w:sz w:val="28"/>
                <w:szCs w:val="28"/>
                <w:lang w:val="en-US" w:eastAsia="zh-CN"/>
              </w:rPr>
            </w:pPr>
            <w:r>
              <w:rPr>
                <w:rFonts w:hint="eastAsia"/>
                <w:b/>
                <w:bCs/>
                <w:sz w:val="28"/>
                <w:szCs w:val="28"/>
                <w:lang w:val="en-US" w:eastAsia="zh-CN"/>
              </w:rPr>
              <w:t>学号</w:t>
            </w:r>
          </w:p>
        </w:tc>
        <w:tc>
          <w:tcPr>
            <w:tcW w:w="4532" w:type="dxa"/>
            <w:tcBorders>
              <w:bottom w:val="single" w:color="auto" w:sz="4" w:space="0"/>
            </w:tcBorders>
            <w:vAlign w:val="center"/>
          </w:tcPr>
          <w:p w14:paraId="48F2AADE">
            <w:pPr>
              <w:jc w:val="center"/>
              <w:rPr>
                <w:b/>
                <w:bCs/>
                <w:sz w:val="28"/>
                <w:szCs w:val="28"/>
              </w:rPr>
            </w:pPr>
          </w:p>
        </w:tc>
      </w:tr>
      <w:tr w14:paraId="247748D2">
        <w:tblPrEx>
          <w:tblCellMar>
            <w:top w:w="0" w:type="dxa"/>
            <w:left w:w="108" w:type="dxa"/>
            <w:bottom w:w="0" w:type="dxa"/>
            <w:right w:w="108" w:type="dxa"/>
          </w:tblCellMar>
        </w:tblPrEx>
        <w:trPr>
          <w:jc w:val="center"/>
        </w:trPr>
        <w:tc>
          <w:tcPr>
            <w:tcW w:w="2746" w:type="dxa"/>
            <w:vAlign w:val="bottom"/>
          </w:tcPr>
          <w:p w14:paraId="67753444">
            <w:pPr>
              <w:jc w:val="distribute"/>
              <w:rPr>
                <w:rFonts w:hint="eastAsia"/>
                <w:b/>
                <w:bCs/>
                <w:sz w:val="28"/>
                <w:szCs w:val="28"/>
              </w:rPr>
            </w:pPr>
            <w:r>
              <w:rPr>
                <w:rFonts w:hint="eastAsia"/>
                <w:b/>
                <w:bCs/>
                <w:sz w:val="28"/>
                <w:szCs w:val="28"/>
              </w:rPr>
              <w:t>学习方式</w:t>
            </w:r>
          </w:p>
        </w:tc>
        <w:tc>
          <w:tcPr>
            <w:tcW w:w="4532" w:type="dxa"/>
            <w:tcBorders>
              <w:bottom w:val="single" w:color="auto" w:sz="4" w:space="0"/>
            </w:tcBorders>
            <w:vAlign w:val="center"/>
          </w:tcPr>
          <w:sdt>
            <w:sdtPr>
              <w:rPr>
                <w:b/>
                <w:bCs/>
                <w:sz w:val="28"/>
                <w:szCs w:val="28"/>
              </w:rPr>
              <w:id w:val="147472695"/>
              <w:placeholder>
                <w:docPart w:val="{b6f80c8a-d8f0-4797-b24c-67fea688983d}"/>
              </w:placeholder>
              <w:showingPlcHdr/>
              <w:dropDownList>
                <w:listItem w:displayText="选择一项。" w:value="选择一项。"/>
                <w:listItem w:displayText="全日制" w:value="全日制"/>
                <w:listItem w:displayText="非全日制" w:value="非全日制"/>
              </w:dropDownList>
            </w:sdtPr>
            <w:sdtEndPr>
              <w:rPr>
                <w:b/>
                <w:bCs/>
                <w:sz w:val="28"/>
                <w:szCs w:val="28"/>
              </w:rPr>
            </w:sdtEndPr>
            <w:sdtContent>
              <w:p w14:paraId="6C9F239D">
                <w:pPr>
                  <w:jc w:val="center"/>
                  <w:rPr>
                    <w:b/>
                    <w:bCs/>
                    <w:sz w:val="28"/>
                    <w:szCs w:val="28"/>
                  </w:rPr>
                </w:pPr>
                <w:r>
                  <w:rPr>
                    <w:rStyle w:val="20"/>
                    <w:rFonts w:hint="eastAsia"/>
                  </w:rPr>
                  <w:t>选择一项。</w:t>
                </w:r>
              </w:p>
            </w:sdtContent>
          </w:sdt>
        </w:tc>
      </w:tr>
      <w:tr w14:paraId="2B873CC2">
        <w:tblPrEx>
          <w:tblCellMar>
            <w:top w:w="0" w:type="dxa"/>
            <w:left w:w="108" w:type="dxa"/>
            <w:bottom w:w="0" w:type="dxa"/>
            <w:right w:w="108" w:type="dxa"/>
          </w:tblCellMar>
        </w:tblPrEx>
        <w:trPr>
          <w:jc w:val="center"/>
        </w:trPr>
        <w:tc>
          <w:tcPr>
            <w:tcW w:w="2746" w:type="dxa"/>
            <w:vAlign w:val="bottom"/>
          </w:tcPr>
          <w:p w14:paraId="61B71268">
            <w:pPr>
              <w:jc w:val="distribute"/>
              <w:rPr>
                <w:rFonts w:ascii="宋体" w:hAnsi="宋体"/>
                <w:sz w:val="32"/>
                <w:szCs w:val="32"/>
              </w:rPr>
            </w:pPr>
            <w:r>
              <w:rPr>
                <w:rFonts w:hint="eastAsia"/>
                <w:b/>
                <w:bCs/>
                <w:kern w:val="0"/>
                <w:sz w:val="28"/>
                <w:szCs w:val="28"/>
              </w:rPr>
              <w:t>学位类别名称</w:t>
            </w:r>
          </w:p>
        </w:tc>
        <w:sdt>
          <w:sdtPr>
            <w:rPr>
              <w:rFonts w:hint="eastAsia" w:ascii="宋体" w:hAnsi="宋体"/>
              <w:b/>
              <w:sz w:val="28"/>
              <w:szCs w:val="32"/>
            </w:rPr>
            <w:id w:val="8640958"/>
            <w:placeholder>
              <w:docPart w:val="{b6e0f217-48b5-40fe-bc3c-325535c3cd59}"/>
            </w:placeholder>
            <w:showingPlcHdr/>
            <w:dropDownList>
              <w:listItem w:displayText="选择一项。" w:value="选择一项。"/>
              <w:listItem w:displayText="数字经济" w:value="数字经济"/>
              <w:listItem w:displayText="体育" w:value="体育"/>
              <w:listItem w:displayText="博物馆" w:value="博物馆"/>
              <w:listItem w:displayText="电子信息" w:value="电子信息"/>
              <w:listItem w:displayText="机械" w:value="机械"/>
              <w:listItem w:displayText="材料与化工" w:value="材料与化工"/>
              <w:listItem w:displayText="资源与环境" w:value="资源与环境"/>
              <w:listItem w:displayText="土木水利" w:value="土木水利"/>
              <w:listItem w:displayText="生物与医药" w:value="生物与医药"/>
              <w:listItem w:displayText="交通运输" w:value="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580F63C1">
                <w:pPr>
                  <w:jc w:val="center"/>
                  <w:rPr>
                    <w:rFonts w:ascii="宋体" w:hAnsi="宋体"/>
                    <w:sz w:val="32"/>
                    <w:szCs w:val="32"/>
                  </w:rPr>
                </w:pPr>
                <w:r>
                  <w:rPr>
                    <w:rStyle w:val="20"/>
                    <w:rFonts w:hint="eastAsia"/>
                  </w:rPr>
                  <w:t>选择一项。</w:t>
                </w:r>
              </w:p>
            </w:tc>
          </w:sdtContent>
        </w:sdt>
      </w:tr>
      <w:tr w14:paraId="355F2179">
        <w:tblPrEx>
          <w:tblCellMar>
            <w:top w:w="0" w:type="dxa"/>
            <w:left w:w="108" w:type="dxa"/>
            <w:bottom w:w="0" w:type="dxa"/>
            <w:right w:w="108" w:type="dxa"/>
          </w:tblCellMar>
        </w:tblPrEx>
        <w:trPr>
          <w:jc w:val="center"/>
        </w:trPr>
        <w:tc>
          <w:tcPr>
            <w:tcW w:w="2746" w:type="dxa"/>
            <w:vAlign w:val="bottom"/>
          </w:tcPr>
          <w:p w14:paraId="7AF252AD">
            <w:pPr>
              <w:jc w:val="distribute"/>
              <w:rPr>
                <w:rFonts w:ascii="宋体" w:hAnsi="宋体"/>
                <w:sz w:val="32"/>
                <w:szCs w:val="32"/>
              </w:rPr>
            </w:pPr>
            <w:r>
              <w:rPr>
                <w:rFonts w:hint="eastAsia"/>
                <w:b/>
                <w:bCs/>
                <w:kern w:val="0"/>
                <w:sz w:val="28"/>
                <w:szCs w:val="28"/>
              </w:rPr>
              <w:t>专业领域名称</w:t>
            </w:r>
          </w:p>
        </w:tc>
        <w:sdt>
          <w:sdtPr>
            <w:rPr>
              <w:rFonts w:hint="eastAsia" w:ascii="宋体" w:hAnsi="宋体"/>
              <w:b/>
              <w:sz w:val="28"/>
              <w:szCs w:val="32"/>
            </w:rPr>
            <w:id w:val="8640971"/>
            <w:placeholder>
              <w:docPart w:val="{1e704f3e-919d-4fde-9821-7b36e1bd8581}"/>
            </w:placeholder>
            <w:showingPlcHdr/>
            <w:dropDownList>
              <w:listItem w:displayText="选择一项。" w:value="选择一项。"/>
              <w:listItem w:displayText="数字经济" w:value="数字经济"/>
              <w:listItem w:displayText="体育教学" w:value="体育教学"/>
              <w:listItem w:displayText="运动训练" w:value="运动训练"/>
              <w:listItem w:displayText="博物馆" w:value="博物馆"/>
              <w:listItem w:displayText="计算机技术" w:value="计算机技术"/>
              <w:listItem w:displayText="控制工程" w:value="控制工程"/>
              <w:listItem w:displayText="光电信息工程" w:value="光电信息工程"/>
              <w:listItem w:displayText="机械工程" w:value="机械工程"/>
              <w:listItem w:displayText="航空工程" w:value="航空工程"/>
              <w:listItem w:displayText="材料工程" w:value="材料工程"/>
              <w:listItem w:displayText="化学工程" w:value="化学工程"/>
              <w:listItem w:displayText="环境工程" w:value="环境工程"/>
              <w:listItem w:displayText="安全工程" w:value="安全工程"/>
              <w:listItem w:displayText="土木工程" w:value="土木工程"/>
              <w:listItem w:displayText="农田水土工程" w:value="农田水土工程"/>
              <w:listItem w:displayText="生物技术与工程" w:value="生物技术与工程"/>
              <w:listItem w:displayText="食品工程" w:value="食品工程"/>
              <w:listItem w:displayText="航空交通运输" w:value="航空交通运输"/>
              <w:listItem w:displayText="设计" w:value="设计"/>
            </w:dropDownList>
          </w:sdtPr>
          <w:sdtEndPr>
            <w:rPr>
              <w:rFonts w:hint="eastAsia" w:ascii="宋体" w:hAnsi="宋体"/>
              <w:b/>
              <w:sz w:val="28"/>
              <w:szCs w:val="32"/>
            </w:rPr>
          </w:sdtEndPr>
          <w:sdtContent>
            <w:tc>
              <w:tcPr>
                <w:tcW w:w="4532" w:type="dxa"/>
                <w:tcBorders>
                  <w:top w:val="single" w:color="auto" w:sz="4" w:space="0"/>
                  <w:bottom w:val="single" w:color="auto" w:sz="4" w:space="0"/>
                </w:tcBorders>
                <w:vAlign w:val="center"/>
              </w:tcPr>
              <w:p w14:paraId="4204A4AD">
                <w:pPr>
                  <w:jc w:val="center"/>
                  <w:rPr>
                    <w:rFonts w:ascii="宋体" w:hAnsi="宋体"/>
                    <w:sz w:val="32"/>
                    <w:szCs w:val="32"/>
                  </w:rPr>
                </w:pPr>
                <w:r>
                  <w:rPr>
                    <w:rStyle w:val="20"/>
                    <w:rFonts w:hint="eastAsia"/>
                  </w:rPr>
                  <w:t>选择一项。</w:t>
                </w:r>
              </w:p>
            </w:tc>
          </w:sdtContent>
        </w:sdt>
      </w:tr>
    </w:tbl>
    <w:p w14:paraId="06F42804">
      <w:pPr>
        <w:rPr>
          <w:color w:val="000000"/>
          <w:sz w:val="44"/>
          <w:szCs w:val="44"/>
        </w:rPr>
        <w:sectPr>
          <w:footerReference r:id="rId4" w:type="even"/>
          <w:pgSz w:w="11906" w:h="16838"/>
          <w:pgMar w:top="1418" w:right="1701" w:bottom="1418" w:left="1701" w:header="1134" w:footer="1134" w:gutter="0"/>
          <w:cols w:space="720" w:num="1"/>
          <w:docGrid w:type="linesAndChars" w:linePitch="312" w:charSpace="0"/>
        </w:sectPr>
      </w:pPr>
    </w:p>
    <w:p w14:paraId="13FC3D6E">
      <w:pPr>
        <w:jc w:val="center"/>
        <w:rPr>
          <w:color w:val="000000"/>
          <w:sz w:val="44"/>
          <w:szCs w:val="44"/>
        </w:rPr>
      </w:pPr>
    </w:p>
    <w:p w14:paraId="2674A1E6">
      <w:pPr>
        <w:jc w:val="center"/>
        <w:rPr>
          <w:color w:val="000000"/>
          <w:sz w:val="44"/>
          <w:szCs w:val="44"/>
        </w:rPr>
      </w:pPr>
    </w:p>
    <w:p w14:paraId="2EB46B9B">
      <w:pPr>
        <w:jc w:val="center"/>
        <w:rPr>
          <w:color w:val="000000"/>
          <w:sz w:val="48"/>
          <w:szCs w:val="48"/>
        </w:rPr>
      </w:pPr>
      <w:r>
        <w:rPr>
          <w:rFonts w:hint="eastAsia"/>
          <w:color w:val="000000"/>
          <w:sz w:val="48"/>
          <w:szCs w:val="48"/>
        </w:rPr>
        <w:t>硕士学位论文</w:t>
      </w:r>
    </w:p>
    <w:p w14:paraId="67F3BDF1">
      <w:pPr>
        <w:rPr>
          <w:rFonts w:ascii="隶书" w:eastAsia="隶书"/>
          <w:b/>
          <w:color w:val="000000"/>
          <w:sz w:val="48"/>
        </w:rPr>
      </w:pPr>
    </w:p>
    <w:p w14:paraId="64A4C292">
      <w:pPr>
        <w:ind w:firstLine="964"/>
        <w:jc w:val="center"/>
        <w:rPr>
          <w:rFonts w:ascii="隶书" w:eastAsia="隶书"/>
          <w:b/>
          <w:color w:val="000000"/>
          <w:sz w:val="48"/>
        </w:rPr>
      </w:pPr>
    </w:p>
    <w:p w14:paraId="3AB7F44B">
      <w:pPr>
        <w:ind w:firstLine="964"/>
        <w:jc w:val="center"/>
        <w:rPr>
          <w:rFonts w:ascii="隶书" w:eastAsia="隶书"/>
          <w:b/>
          <w:color w:val="000000"/>
          <w:sz w:val="48"/>
        </w:rPr>
      </w:pPr>
    </w:p>
    <w:p w14:paraId="56F4161D">
      <w:pPr>
        <w:ind w:left="1260" w:leftChars="600" w:right="840" w:rightChars="400"/>
        <w:jc w:val="center"/>
        <w:rPr>
          <w:rStyle w:val="21"/>
          <w:color w:val="000000"/>
          <w:sz w:val="48"/>
          <w:szCs w:val="48"/>
        </w:rPr>
      </w:pPr>
      <w:r>
        <w:rPr>
          <w:rFonts w:ascii="宋体" w:hAnsi="宋体"/>
          <w:b/>
          <w:bCs/>
          <w:sz w:val="48"/>
          <w:szCs w:val="48"/>
        </w:rPr>
        <w:fldChar w:fldCharType="begin"/>
      </w:r>
      <w:r>
        <w:rPr>
          <w:rFonts w:ascii="宋体" w:hAnsi="宋体"/>
          <w:b/>
          <w:bCs/>
          <w:sz w:val="48"/>
          <w:szCs w:val="48"/>
        </w:rPr>
        <w:instrText xml:space="preserve"> </w:instrText>
      </w:r>
      <w:r>
        <w:rPr>
          <w:rFonts w:hint="eastAsia" w:ascii="宋体" w:hAnsi="宋体"/>
          <w:b/>
          <w:bCs/>
          <w:sz w:val="48"/>
          <w:szCs w:val="48"/>
        </w:rPr>
        <w:instrText xml:space="preserve">MACROBUTTON  AcceptAllChangesInDoc 点击输入论文题目</w:instrText>
      </w:r>
      <w:r>
        <w:rPr>
          <w:rFonts w:ascii="宋体" w:hAnsi="宋体"/>
          <w:b/>
          <w:bCs/>
          <w:sz w:val="48"/>
          <w:szCs w:val="48"/>
        </w:rPr>
        <w:instrText xml:space="preserve"> </w:instrText>
      </w:r>
      <w:r>
        <w:rPr>
          <w:rFonts w:ascii="宋体" w:hAnsi="宋体"/>
          <w:b/>
          <w:bCs/>
          <w:sz w:val="48"/>
          <w:szCs w:val="48"/>
        </w:rPr>
        <w:fldChar w:fldCharType="end"/>
      </w:r>
    </w:p>
    <w:p w14:paraId="68271351">
      <w:pPr>
        <w:ind w:firstLine="640"/>
        <w:rPr>
          <w:color w:val="000000"/>
          <w:sz w:val="32"/>
        </w:rPr>
      </w:pPr>
    </w:p>
    <w:p w14:paraId="40D257D1">
      <w:pPr>
        <w:rPr>
          <w:color w:val="000000"/>
          <w:sz w:val="32"/>
        </w:rPr>
      </w:pPr>
    </w:p>
    <w:p w14:paraId="641578F4">
      <w:pPr>
        <w:rPr>
          <w:color w:val="000000"/>
          <w:sz w:val="32"/>
        </w:rPr>
      </w:pPr>
    </w:p>
    <w:p w14:paraId="24041F4C">
      <w:pPr>
        <w:rPr>
          <w:color w:val="000000"/>
          <w:sz w:val="32"/>
        </w:rPr>
      </w:pPr>
    </w:p>
    <w:p w14:paraId="1C248895">
      <w:pPr>
        <w:ind w:firstLine="640"/>
        <w:rPr>
          <w:color w:val="000000"/>
          <w:sz w:val="32"/>
        </w:rPr>
      </w:pPr>
    </w:p>
    <w:p w14:paraId="3446A3BF">
      <w:pPr>
        <w:ind w:firstLine="640"/>
        <w:rPr>
          <w:color w:val="000000"/>
          <w:sz w:val="32"/>
        </w:rPr>
      </w:pPr>
    </w:p>
    <w:p w14:paraId="5695FC35">
      <w:pPr>
        <w:ind w:firstLine="1800" w:firstLineChars="500"/>
        <w:rPr>
          <w:color w:val="000000"/>
          <w:sz w:val="36"/>
          <w:szCs w:val="36"/>
        </w:rPr>
      </w:pPr>
      <w:r>
        <w:rPr>
          <w:rFonts w:hint="eastAsia"/>
          <w:color w:val="000000"/>
          <w:sz w:val="36"/>
          <w:szCs w:val="36"/>
        </w:rPr>
        <w:t>学位类别：</w:t>
      </w:r>
      <w:bookmarkStart w:id="0" w:name="_Toc33373797"/>
      <w:r>
        <w:rPr>
          <w:rFonts w:hint="eastAsia"/>
          <w:color w:val="000000"/>
          <w:sz w:val="36"/>
          <w:szCs w:val="36"/>
        </w:rPr>
        <w:t xml:space="preserve"> </w:t>
      </w:r>
      <w:r>
        <w:rPr>
          <w:rFonts w:ascii="宋体" w:hAnsi="宋体"/>
          <w:color w:val="000000"/>
          <w:sz w:val="36"/>
          <w:szCs w:val="36"/>
        </w:rPr>
        <w:fldChar w:fldCharType="begin"/>
      </w:r>
      <w:r>
        <w:rPr>
          <w:rFonts w:ascii="宋体" w:hAnsi="宋体"/>
          <w:color w:val="000000"/>
          <w:sz w:val="36"/>
          <w:szCs w:val="36"/>
        </w:rPr>
        <w:instrText xml:space="preserve"> MACROBUTTON  AcceptAllChangesInDoc 点击输入学位类别名称 </w:instrText>
      </w:r>
      <w:r>
        <w:rPr>
          <w:rFonts w:ascii="宋体" w:hAnsi="宋体"/>
          <w:color w:val="000000"/>
          <w:sz w:val="36"/>
          <w:szCs w:val="36"/>
        </w:rPr>
        <w:fldChar w:fldCharType="end"/>
      </w:r>
    </w:p>
    <w:p w14:paraId="58A138CF">
      <w:pPr>
        <w:ind w:firstLine="1800" w:firstLineChars="500"/>
        <w:rPr>
          <w:color w:val="000000"/>
          <w:sz w:val="36"/>
          <w:szCs w:val="36"/>
        </w:rPr>
      </w:pPr>
      <w:r>
        <w:rPr>
          <w:rFonts w:hint="eastAsia"/>
          <w:color w:val="000000"/>
          <w:sz w:val="36"/>
          <w:szCs w:val="36"/>
        </w:rPr>
        <w:t xml:space="preserve">专业领域： </w:t>
      </w:r>
      <w:r>
        <w:rPr>
          <w:rFonts w:ascii="宋体" w:hAnsi="宋体"/>
          <w:color w:val="000000"/>
          <w:sz w:val="36"/>
          <w:szCs w:val="36"/>
        </w:rPr>
        <w:fldChar w:fldCharType="begin"/>
      </w:r>
      <w:r>
        <w:rPr>
          <w:rFonts w:ascii="宋体" w:hAnsi="宋体"/>
          <w:color w:val="000000"/>
          <w:sz w:val="36"/>
          <w:szCs w:val="36"/>
        </w:rPr>
        <w:instrText xml:space="preserve"> MACROBUTTON  AcceptAllChangesInDoc 点击输入专业领域名称 </w:instrText>
      </w:r>
      <w:r>
        <w:rPr>
          <w:rFonts w:ascii="宋体" w:hAnsi="宋体"/>
          <w:color w:val="000000"/>
          <w:sz w:val="36"/>
          <w:szCs w:val="36"/>
        </w:rPr>
        <w:fldChar w:fldCharType="end"/>
      </w:r>
    </w:p>
    <w:p w14:paraId="57F3DC8C">
      <w:pPr>
        <w:ind w:firstLine="2520" w:firstLineChars="900"/>
        <w:rPr>
          <w:color w:val="000000"/>
          <w:sz w:val="28"/>
        </w:rPr>
      </w:pPr>
    </w:p>
    <w:p w14:paraId="0D74147E">
      <w:pPr>
        <w:ind w:firstLine="2520" w:firstLineChars="900"/>
        <w:rPr>
          <w:color w:val="000000"/>
          <w:sz w:val="28"/>
        </w:rPr>
      </w:pPr>
    </w:p>
    <w:p w14:paraId="5E511C1B">
      <w:pPr>
        <w:ind w:firstLine="2520" w:firstLineChars="900"/>
        <w:rPr>
          <w:color w:val="000000"/>
          <w:sz w:val="28"/>
        </w:rPr>
      </w:pPr>
    </w:p>
    <w:p w14:paraId="248466B3">
      <w:pPr>
        <w:jc w:val="center"/>
        <w:rPr>
          <w:rFonts w:eastAsia="华文楷体"/>
          <w:color w:val="000000"/>
          <w:sz w:val="32"/>
          <w:szCs w:val="32"/>
        </w:rPr>
      </w:pPr>
      <w:r>
        <w:rPr>
          <w:rFonts w:hint="eastAsia"/>
          <w:color w:val="000000"/>
          <w:sz w:val="36"/>
          <w:szCs w:val="36"/>
          <w:lang w:eastAsia="zh-CN"/>
        </w:rPr>
        <w:t>二〇</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年</w:t>
      </w:r>
      <w:r>
        <w:rPr>
          <w:color w:val="000000"/>
          <w:sz w:val="36"/>
          <w:szCs w:val="36"/>
        </w:rPr>
        <w:fldChar w:fldCharType="begin"/>
      </w:r>
      <w:r>
        <w:rPr>
          <w:color w:val="000000"/>
          <w:sz w:val="36"/>
          <w:szCs w:val="36"/>
        </w:rPr>
        <w:instrText xml:space="preserve"> </w:instrText>
      </w:r>
      <w:r>
        <w:rPr>
          <w:rFonts w:hint="eastAsia"/>
          <w:color w:val="000000"/>
          <w:sz w:val="36"/>
          <w:szCs w:val="36"/>
        </w:rPr>
        <w:instrText xml:space="preserve">MACROBUTTON  AcceptAllChangesInDoc 请输入</w:instrText>
      </w:r>
      <w:r>
        <w:rPr>
          <w:color w:val="000000"/>
          <w:sz w:val="36"/>
          <w:szCs w:val="36"/>
        </w:rPr>
        <w:instrText xml:space="preserve"> </w:instrText>
      </w:r>
      <w:r>
        <w:rPr>
          <w:color w:val="000000"/>
          <w:sz w:val="36"/>
          <w:szCs w:val="36"/>
        </w:rPr>
        <w:fldChar w:fldCharType="end"/>
      </w:r>
      <w:r>
        <w:rPr>
          <w:rFonts w:hint="eastAsia"/>
          <w:color w:val="000000"/>
          <w:sz w:val="36"/>
          <w:szCs w:val="36"/>
        </w:rPr>
        <w:t>月</w:t>
      </w:r>
    </w:p>
    <w:p w14:paraId="690D8D24">
      <w:pPr>
        <w:rPr>
          <w:color w:val="000000"/>
          <w:sz w:val="30"/>
        </w:rPr>
      </w:pPr>
      <w:r>
        <w:rPr>
          <w:color w:val="000000"/>
        </w:rPr>
        <w:br w:type="page"/>
      </w:r>
      <w:bookmarkEnd w:id="0"/>
    </w:p>
    <w:p w14:paraId="43C770F8">
      <w:pPr>
        <w:spacing w:line="360" w:lineRule="auto"/>
        <w:jc w:val="center"/>
        <w:rPr>
          <w:color w:val="000000"/>
          <w:sz w:val="44"/>
          <w:szCs w:val="44"/>
        </w:rPr>
      </w:pPr>
      <w:r>
        <w:rPr>
          <w:rFonts w:hint="eastAsia"/>
          <w:color w:val="000000"/>
          <w:sz w:val="44"/>
          <w:szCs w:val="44"/>
        </w:rPr>
        <w:t xml:space="preserve">A Thesis for the Degree of Master </w:t>
      </w:r>
    </w:p>
    <w:p w14:paraId="057F35F9">
      <w:pPr>
        <w:ind w:firstLine="480"/>
        <w:rPr>
          <w:color w:val="000000"/>
        </w:rPr>
      </w:pPr>
    </w:p>
    <w:p w14:paraId="52B7BB8F">
      <w:pPr>
        <w:ind w:firstLine="480"/>
        <w:rPr>
          <w:color w:val="000000"/>
        </w:rPr>
      </w:pPr>
    </w:p>
    <w:p w14:paraId="15D67AB6">
      <w:pPr>
        <w:ind w:firstLine="480"/>
        <w:rPr>
          <w:color w:val="000000"/>
        </w:rPr>
      </w:pPr>
    </w:p>
    <w:p w14:paraId="29A005C8">
      <w:pPr>
        <w:ind w:firstLine="480"/>
        <w:rPr>
          <w:color w:val="000000"/>
        </w:rPr>
      </w:pPr>
    </w:p>
    <w:p w14:paraId="1614BC5A">
      <w:pPr>
        <w:ind w:firstLine="480"/>
        <w:rPr>
          <w:color w:val="000000"/>
        </w:rPr>
      </w:pPr>
    </w:p>
    <w:p w14:paraId="73F820D1">
      <w:pPr>
        <w:spacing w:line="360" w:lineRule="auto"/>
        <w:rPr>
          <w:b/>
          <w:bCs/>
          <w:color w:val="000000"/>
          <w:sz w:val="52"/>
          <w:szCs w:val="52"/>
        </w:rPr>
      </w:pPr>
    </w:p>
    <w:p w14:paraId="7E6D9AA3">
      <w:pPr>
        <w:ind w:left="1260" w:leftChars="600" w:right="840" w:rightChars="400"/>
        <w:jc w:val="center"/>
        <w:rPr>
          <w:color w:val="000000"/>
        </w:rPr>
      </w:pPr>
      <w:r>
        <w:rPr>
          <w:b/>
          <w:bCs/>
          <w:color w:val="000000"/>
          <w:sz w:val="44"/>
          <w:szCs w:val="52"/>
        </w:rPr>
        <w:fldChar w:fldCharType="begin"/>
      </w:r>
      <w:r>
        <w:rPr>
          <w:b/>
          <w:bCs/>
          <w:color w:val="000000"/>
          <w:sz w:val="44"/>
          <w:szCs w:val="52"/>
        </w:rPr>
        <w:instrText xml:space="preserve"> MACROBUTTON  AcceptAllChangesInDoc 点击输入英文题目 </w:instrText>
      </w:r>
      <w:r>
        <w:rPr>
          <w:b/>
          <w:bCs/>
          <w:color w:val="000000"/>
          <w:sz w:val="44"/>
          <w:szCs w:val="52"/>
        </w:rPr>
        <w:fldChar w:fldCharType="end"/>
      </w:r>
    </w:p>
    <w:p w14:paraId="3F7E904E">
      <w:pPr>
        <w:ind w:firstLine="480"/>
        <w:rPr>
          <w:color w:val="000000"/>
        </w:rPr>
      </w:pPr>
    </w:p>
    <w:p w14:paraId="6358C002">
      <w:pPr>
        <w:ind w:firstLine="480"/>
        <w:rPr>
          <w:color w:val="000000"/>
        </w:rPr>
      </w:pPr>
    </w:p>
    <w:p w14:paraId="058C21A4">
      <w:pPr>
        <w:ind w:firstLine="480"/>
        <w:rPr>
          <w:color w:val="000000"/>
        </w:rPr>
      </w:pPr>
    </w:p>
    <w:p w14:paraId="04C6DEB2">
      <w:pPr>
        <w:ind w:firstLine="480"/>
        <w:rPr>
          <w:color w:val="000000"/>
        </w:rPr>
      </w:pPr>
    </w:p>
    <w:p w14:paraId="565388D5">
      <w:pPr>
        <w:ind w:firstLine="480"/>
        <w:rPr>
          <w:color w:val="000000"/>
        </w:rPr>
      </w:pPr>
    </w:p>
    <w:p w14:paraId="6E8B78EB">
      <w:pPr>
        <w:ind w:firstLine="480"/>
        <w:rPr>
          <w:color w:val="000000"/>
        </w:rPr>
      </w:pPr>
    </w:p>
    <w:p w14:paraId="4AA8DE95">
      <w:pPr>
        <w:ind w:firstLine="480"/>
        <w:rPr>
          <w:color w:val="000000"/>
        </w:rPr>
      </w:pPr>
    </w:p>
    <w:p w14:paraId="74C40344">
      <w:pPr>
        <w:ind w:firstLine="480"/>
        <w:rPr>
          <w:color w:val="000000"/>
        </w:rPr>
      </w:pPr>
    </w:p>
    <w:p w14:paraId="1DD98313">
      <w:pPr>
        <w:ind w:firstLine="480"/>
        <w:rPr>
          <w:color w:val="000000"/>
        </w:rPr>
      </w:pPr>
    </w:p>
    <w:p w14:paraId="2CCB78A9">
      <w:pPr>
        <w:ind w:firstLine="480"/>
        <w:rPr>
          <w:color w:val="000000"/>
        </w:rPr>
      </w:pPr>
    </w:p>
    <w:p w14:paraId="56B2EF2D">
      <w:pPr>
        <w:ind w:firstLine="480"/>
        <w:rPr>
          <w:color w:val="000000"/>
        </w:rPr>
      </w:pPr>
    </w:p>
    <w:p w14:paraId="064C2289">
      <w:pPr>
        <w:ind w:firstLine="480"/>
        <w:rPr>
          <w:color w:val="000000"/>
        </w:rPr>
      </w:pPr>
    </w:p>
    <w:p w14:paraId="256125F1">
      <w:pPr>
        <w:ind w:firstLine="480"/>
        <w:rPr>
          <w:color w:val="000000"/>
        </w:rPr>
      </w:pPr>
    </w:p>
    <w:p w14:paraId="2CF9B2D7">
      <w:pPr>
        <w:ind w:firstLine="1174" w:firstLineChars="367"/>
        <w:rPr>
          <w:rFonts w:ascii="宋体" w:hAnsi="宋体" w:cs="宋体"/>
          <w:kern w:val="0"/>
          <w:sz w:val="24"/>
        </w:rPr>
      </w:pPr>
      <w:r>
        <w:rPr>
          <w:color w:val="000000"/>
          <w:sz w:val="32"/>
          <w:szCs w:val="32"/>
        </w:rPr>
        <w:t>Category of degree</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rFonts w:ascii="宋体" w:hAnsi="宋体" w:cs="宋体"/>
          <w:kern w:val="0"/>
          <w:sz w:val="24"/>
        </w:rPr>
        <w:t xml:space="preserve"> </w:t>
      </w:r>
    </w:p>
    <w:p w14:paraId="26C64932">
      <w:pPr>
        <w:ind w:firstLine="1539" w:firstLineChars="481"/>
        <w:rPr>
          <w:color w:val="000000"/>
          <w:sz w:val="32"/>
          <w:szCs w:val="32"/>
        </w:rPr>
      </w:pPr>
      <w:r>
        <w:rPr>
          <w:rFonts w:hint="eastAsia"/>
          <w:color w:val="000000"/>
          <w:sz w:val="32"/>
          <w:szCs w:val="32"/>
        </w:rPr>
        <w:t>F</w:t>
      </w:r>
      <w:r>
        <w:rPr>
          <w:color w:val="000000"/>
          <w:sz w:val="32"/>
          <w:szCs w:val="32"/>
        </w:rPr>
        <w:t>ield of research</w:t>
      </w:r>
      <w:r>
        <w:rPr>
          <w:rFonts w:hint="eastAsia"/>
          <w:color w:val="000000"/>
          <w:sz w:val="32"/>
          <w:szCs w:val="32"/>
        </w:rPr>
        <w:t>：</w:t>
      </w:r>
      <w:r>
        <w:rPr>
          <w:color w:val="000000"/>
          <w:sz w:val="32"/>
          <w:szCs w:val="32"/>
        </w:rPr>
        <w:fldChar w:fldCharType="begin"/>
      </w:r>
      <w:r>
        <w:rPr>
          <w:color w:val="000000"/>
          <w:sz w:val="32"/>
          <w:szCs w:val="32"/>
        </w:rPr>
        <w:instrText xml:space="preserve"> MACROBUTTON  AcceptAllChangesInDoc 点击输入 </w:instrText>
      </w:r>
      <w:r>
        <w:rPr>
          <w:color w:val="000000"/>
          <w:sz w:val="32"/>
          <w:szCs w:val="32"/>
        </w:rPr>
        <w:fldChar w:fldCharType="end"/>
      </w:r>
      <w:r>
        <w:rPr>
          <w:color w:val="000000"/>
          <w:sz w:val="32"/>
          <w:szCs w:val="32"/>
        </w:rPr>
        <w:t xml:space="preserve"> </w:t>
      </w:r>
    </w:p>
    <w:p w14:paraId="1B44C49B">
      <w:pPr>
        <w:ind w:firstLine="2492" w:firstLineChars="890"/>
        <w:rPr>
          <w:color w:val="000000"/>
          <w:sz w:val="28"/>
        </w:rPr>
      </w:pPr>
    </w:p>
    <w:p w14:paraId="270D2104">
      <w:pPr>
        <w:ind w:firstLine="480"/>
        <w:rPr>
          <w:color w:val="000000"/>
        </w:rPr>
      </w:pPr>
    </w:p>
    <w:p w14:paraId="5BC8149A">
      <w:pPr>
        <w:ind w:firstLine="480"/>
        <w:rPr>
          <w:color w:val="000000"/>
        </w:rPr>
      </w:pPr>
    </w:p>
    <w:p w14:paraId="379640AE">
      <w:pPr>
        <w:ind w:firstLine="480"/>
        <w:rPr>
          <w:color w:val="000000"/>
        </w:rPr>
      </w:pPr>
    </w:p>
    <w:p w14:paraId="2B1B5B22">
      <w:pPr>
        <w:ind w:firstLine="480"/>
        <w:rPr>
          <w:color w:val="000000"/>
        </w:rPr>
      </w:pPr>
    </w:p>
    <w:p w14:paraId="430D62F5">
      <w:pPr>
        <w:ind w:firstLine="480"/>
        <w:rPr>
          <w:color w:val="000000"/>
        </w:rPr>
      </w:pPr>
    </w:p>
    <w:p w14:paraId="5AAEE0AD">
      <w:pPr>
        <w:ind w:firstLine="480"/>
        <w:rPr>
          <w:color w:val="000000"/>
        </w:rPr>
      </w:pPr>
    </w:p>
    <w:p w14:paraId="4A55E40B">
      <w:pPr>
        <w:ind w:firstLine="480"/>
        <w:rPr>
          <w:color w:val="000000"/>
        </w:rPr>
      </w:pPr>
    </w:p>
    <w:p w14:paraId="1B90F02A">
      <w:pPr>
        <w:ind w:firstLine="480"/>
        <w:rPr>
          <w:color w:val="000000"/>
        </w:rPr>
      </w:pPr>
    </w:p>
    <w:p w14:paraId="4405EE06">
      <w:pPr>
        <w:ind w:firstLine="480"/>
        <w:rPr>
          <w:color w:val="000000"/>
        </w:rPr>
      </w:pPr>
    </w:p>
    <w:p w14:paraId="2613A4B6">
      <w:pPr>
        <w:pStyle w:val="8"/>
        <w:ind w:left="98" w:leftChars="47"/>
        <w:jc w:val="center"/>
        <w:rPr>
          <w:b/>
          <w:color w:val="000000"/>
          <w:sz w:val="32"/>
          <w:szCs w:val="32"/>
        </w:rPr>
      </w:pPr>
      <w:r>
        <w:rPr>
          <w:b/>
          <w:color w:val="000000"/>
          <w:sz w:val="32"/>
          <w:szCs w:val="32"/>
        </w:rPr>
        <w:fldChar w:fldCharType="begin"/>
      </w:r>
      <w:r>
        <w:rPr>
          <w:b/>
          <w:color w:val="000000"/>
          <w:sz w:val="32"/>
          <w:szCs w:val="32"/>
        </w:rPr>
        <w:instrText xml:space="preserve"> MACROBUTTON  AcceptAllChangesInDoc 请输入英文月 </w:instrText>
      </w:r>
      <w:r>
        <w:rPr>
          <w:b/>
          <w:color w:val="000000"/>
          <w:sz w:val="32"/>
          <w:szCs w:val="32"/>
        </w:rPr>
        <w:fldChar w:fldCharType="end"/>
      </w:r>
      <w:r>
        <w:rPr>
          <w:rFonts w:hint="eastAsia"/>
          <w:b/>
          <w:color w:val="000000"/>
          <w:sz w:val="32"/>
          <w:szCs w:val="32"/>
        </w:rPr>
        <w:t>，</w:t>
      </w:r>
      <w:r>
        <w:rPr>
          <w:b/>
          <w:color w:val="000000"/>
          <w:sz w:val="32"/>
          <w:szCs w:val="32"/>
        </w:rPr>
        <w:fldChar w:fldCharType="begin"/>
      </w:r>
      <w:r>
        <w:rPr>
          <w:b/>
          <w:color w:val="000000"/>
          <w:sz w:val="32"/>
          <w:szCs w:val="32"/>
        </w:rPr>
        <w:instrText xml:space="preserve"> MACROBUTTON  AcceptAllChangesInDoc 请输入英文年 </w:instrText>
      </w:r>
      <w:r>
        <w:rPr>
          <w:b/>
          <w:color w:val="000000"/>
          <w:sz w:val="32"/>
          <w:szCs w:val="32"/>
        </w:rPr>
        <w:fldChar w:fldCharType="end"/>
      </w:r>
    </w:p>
    <w:p w14:paraId="5ECA97BF">
      <w:pPr>
        <w:spacing w:line="440" w:lineRule="exact"/>
        <w:outlineLvl w:val="0"/>
        <w:rPr>
          <w:rFonts w:ascii="黑体" w:eastAsia="黑体"/>
          <w:sz w:val="32"/>
          <w:szCs w:val="32"/>
        </w:rPr>
      </w:pPr>
    </w:p>
    <w:p w14:paraId="531A575A">
      <w:pPr>
        <w:jc w:val="center"/>
        <w:rPr>
          <w:rFonts w:ascii="黑体" w:eastAsia="黑体"/>
          <w:b/>
          <w:bCs/>
          <w:sz w:val="32"/>
          <w:szCs w:val="32"/>
        </w:rPr>
      </w:pPr>
    </w:p>
    <w:p w14:paraId="260A711E">
      <w:pPr>
        <w:jc w:val="center"/>
        <w:rPr>
          <w:rFonts w:ascii="黑体" w:eastAsia="黑体"/>
          <w:b/>
          <w:bCs/>
          <w:sz w:val="32"/>
          <w:szCs w:val="32"/>
        </w:rPr>
      </w:pPr>
      <w:r>
        <w:rPr>
          <w:rFonts w:hint="eastAsia" w:ascii="黑体" w:eastAsia="黑体"/>
          <w:b/>
          <w:bCs/>
          <w:sz w:val="32"/>
          <w:szCs w:val="32"/>
        </w:rPr>
        <w:t>学位论文原创性声明和使用授权说明</w:t>
      </w:r>
    </w:p>
    <w:p w14:paraId="2C11EE9B">
      <w:pPr>
        <w:jc w:val="center"/>
        <w:rPr>
          <w:rFonts w:ascii="黑体" w:eastAsia="黑体"/>
          <w:b/>
          <w:bCs/>
          <w:sz w:val="32"/>
          <w:szCs w:val="32"/>
        </w:rPr>
      </w:pPr>
    </w:p>
    <w:p w14:paraId="5962919C">
      <w:pPr>
        <w:jc w:val="center"/>
        <w:rPr>
          <w:rFonts w:hint="eastAsia" w:ascii="黑体" w:eastAsia="黑体"/>
          <w:b/>
          <w:sz w:val="28"/>
          <w:szCs w:val="28"/>
          <w:lang w:val="en-US" w:eastAsia="zh-CN"/>
        </w:rPr>
      </w:pPr>
      <w:r>
        <w:rPr>
          <w:rFonts w:hint="eastAsia" w:ascii="黑体" w:eastAsia="黑体"/>
          <w:b/>
          <w:sz w:val="28"/>
          <w:szCs w:val="28"/>
        </w:rPr>
        <w:t>学位论文原创性声明</w:t>
      </w:r>
    </w:p>
    <w:p w14:paraId="34128E8D">
      <w:pPr>
        <w:jc w:val="center"/>
        <w:rPr>
          <w:b/>
          <w:bCs/>
          <w:sz w:val="28"/>
        </w:rPr>
      </w:pPr>
    </w:p>
    <w:p w14:paraId="5637E49A">
      <w:pPr>
        <w:spacing w:line="360" w:lineRule="auto"/>
        <w:ind w:firstLine="480" w:firstLineChars="200"/>
        <w:rPr>
          <w:sz w:val="24"/>
        </w:rPr>
      </w:pPr>
      <w:r>
        <w:rPr>
          <w:rFonts w:hint="eastAsia"/>
          <w:sz w:val="24"/>
        </w:rPr>
        <w:t>本人郑重声明：所呈交的论文是本人在导师的指导下独立进行研究所取得的研究成果。除了文中特别加以标注引用的内容外，本论文不包含任何其他个人或集体已经发表或撰写的成果作品。对本文的研究做出重要贡献的个人和集体，均已在文中以明确方式标明。本人完全意识到本声明的法律后果由本人承担。</w:t>
      </w:r>
    </w:p>
    <w:p w14:paraId="0DCB2A5E">
      <w:pPr>
        <w:spacing w:line="480" w:lineRule="exact"/>
        <w:rPr>
          <w:sz w:val="28"/>
        </w:rPr>
      </w:pPr>
    </w:p>
    <w:p w14:paraId="19172ABF">
      <w:pPr>
        <w:spacing w:line="360" w:lineRule="auto"/>
        <w:ind w:firstLine="1920" w:firstLineChars="800"/>
        <w:rPr>
          <w:sz w:val="24"/>
        </w:rPr>
      </w:pPr>
      <w:r>
        <w:rPr>
          <w:rFonts w:hint="eastAsia"/>
          <w:sz w:val="24"/>
        </w:rPr>
        <w:t xml:space="preserve">                          日期：    年    月    日</w:t>
      </w:r>
    </w:p>
    <w:p w14:paraId="51154619">
      <w:pPr>
        <w:jc w:val="center"/>
        <w:rPr>
          <w:sz w:val="28"/>
          <w:szCs w:val="20"/>
        </w:rPr>
      </w:pPr>
    </w:p>
    <w:p w14:paraId="2BEDFF23">
      <w:pPr>
        <w:jc w:val="center"/>
        <w:rPr>
          <w:sz w:val="28"/>
          <w:szCs w:val="20"/>
        </w:rPr>
      </w:pPr>
    </w:p>
    <w:p w14:paraId="24BFB3FA">
      <w:pPr>
        <w:jc w:val="center"/>
        <w:rPr>
          <w:rFonts w:ascii="黑体" w:eastAsia="黑体"/>
          <w:b/>
          <w:sz w:val="28"/>
          <w:szCs w:val="28"/>
        </w:rPr>
      </w:pPr>
      <w:r>
        <w:rPr>
          <w:rFonts w:hint="eastAsia" w:ascii="黑体" w:eastAsia="黑体"/>
          <w:b/>
          <w:sz w:val="28"/>
          <w:szCs w:val="28"/>
        </w:rPr>
        <w:t>学位论文版权使用授权书</w:t>
      </w:r>
    </w:p>
    <w:p w14:paraId="36F19921">
      <w:pPr>
        <w:spacing w:line="360" w:lineRule="auto"/>
        <w:ind w:firstLine="480" w:firstLineChars="200"/>
        <w:rPr>
          <w:sz w:val="24"/>
        </w:rPr>
      </w:pPr>
    </w:p>
    <w:p w14:paraId="5F3E2489">
      <w:pPr>
        <w:spacing w:line="360" w:lineRule="auto"/>
        <w:ind w:firstLine="480" w:firstLineChars="200"/>
        <w:rPr>
          <w:sz w:val="24"/>
        </w:rPr>
      </w:pPr>
      <w:r>
        <w:rPr>
          <w:rFonts w:hint="eastAsia"/>
          <w:sz w:val="24"/>
        </w:rPr>
        <w:t>本学位论文作者完全了解学校有关保留、使用学位论文的规定，同意学校保留并向国家有关部门或机构送交论文的复印件和电子版，允许论文被查阅和借阅。本人授权</w:t>
      </w:r>
      <w:r>
        <w:rPr>
          <w:rFonts w:hint="eastAsia" w:ascii="华文行楷" w:eastAsia="华文行楷"/>
          <w:sz w:val="28"/>
          <w:szCs w:val="28"/>
          <w:u w:val="single"/>
        </w:rPr>
        <w:t>□□□□</w:t>
      </w:r>
      <w:r>
        <w:rPr>
          <w:rFonts w:hint="eastAsia"/>
          <w:sz w:val="24"/>
        </w:rPr>
        <w:t>可以将本学位论文的全部或部分内容编入有关数据库进行检索，可以采用影印、缩印或扫描等复制手段保存和汇编本学位论文。</w:t>
      </w:r>
    </w:p>
    <w:p w14:paraId="46AEB10E">
      <w:pPr>
        <w:spacing w:line="360" w:lineRule="auto"/>
        <w:ind w:firstLine="480" w:firstLineChars="200"/>
        <w:rPr>
          <w:sz w:val="24"/>
        </w:rPr>
      </w:pPr>
      <w:r>
        <w:rPr>
          <w:rFonts w:hint="eastAsia"/>
          <w:sz w:val="24"/>
        </w:rPr>
        <w:t xml:space="preserve">                      </w:t>
      </w:r>
    </w:p>
    <w:tbl>
      <w:tblPr>
        <w:tblStyle w:val="16"/>
        <w:tblW w:w="0" w:type="auto"/>
        <w:tblInd w:w="0" w:type="dxa"/>
        <w:tblLayout w:type="fixed"/>
        <w:tblCellMar>
          <w:top w:w="0" w:type="dxa"/>
          <w:left w:w="108" w:type="dxa"/>
          <w:bottom w:w="0" w:type="dxa"/>
          <w:right w:w="108" w:type="dxa"/>
        </w:tblCellMar>
      </w:tblPr>
      <w:tblGrid>
        <w:gridCol w:w="2809"/>
        <w:gridCol w:w="5911"/>
      </w:tblGrid>
      <w:tr w14:paraId="30809D0D">
        <w:tblPrEx>
          <w:tblCellMar>
            <w:top w:w="0" w:type="dxa"/>
            <w:left w:w="108" w:type="dxa"/>
            <w:bottom w:w="0" w:type="dxa"/>
            <w:right w:w="108" w:type="dxa"/>
          </w:tblCellMar>
        </w:tblPrEx>
        <w:tc>
          <w:tcPr>
            <w:tcW w:w="2809" w:type="dxa"/>
            <w:vMerge w:val="restart"/>
            <w:vAlign w:val="center"/>
          </w:tcPr>
          <w:p w14:paraId="09844318">
            <w:pPr>
              <w:spacing w:line="360" w:lineRule="auto"/>
              <w:jc w:val="center"/>
              <w:rPr>
                <w:sz w:val="24"/>
              </w:rPr>
            </w:pPr>
            <w:r>
              <w:rPr>
                <w:rFonts w:hint="eastAsia"/>
                <w:sz w:val="24"/>
              </w:rPr>
              <w:t>本学位论文属于</w:t>
            </w:r>
          </w:p>
        </w:tc>
        <w:tc>
          <w:tcPr>
            <w:tcW w:w="5911" w:type="dxa"/>
          </w:tcPr>
          <w:p w14:paraId="2C309B33">
            <w:pPr>
              <w:spacing w:line="360" w:lineRule="auto"/>
              <w:rPr>
                <w:sz w:val="24"/>
              </w:rPr>
            </w:pPr>
            <w:r>
              <w:rPr>
                <w:rFonts w:hint="eastAsia"/>
                <w:sz w:val="24"/>
              </w:rPr>
              <w:t>保密□，在    年解密后适用本授权书。</w:t>
            </w:r>
          </w:p>
        </w:tc>
      </w:tr>
      <w:tr w14:paraId="435665D1">
        <w:tblPrEx>
          <w:tblCellMar>
            <w:top w:w="0" w:type="dxa"/>
            <w:left w:w="108" w:type="dxa"/>
            <w:bottom w:w="0" w:type="dxa"/>
            <w:right w:w="108" w:type="dxa"/>
          </w:tblCellMar>
        </w:tblPrEx>
        <w:tc>
          <w:tcPr>
            <w:tcW w:w="2809" w:type="dxa"/>
            <w:vMerge w:val="continue"/>
          </w:tcPr>
          <w:p w14:paraId="2BCC2C95">
            <w:pPr>
              <w:spacing w:line="360" w:lineRule="auto"/>
              <w:rPr>
                <w:sz w:val="24"/>
              </w:rPr>
            </w:pPr>
          </w:p>
        </w:tc>
        <w:tc>
          <w:tcPr>
            <w:tcW w:w="5911" w:type="dxa"/>
            <w:vAlign w:val="center"/>
          </w:tcPr>
          <w:p w14:paraId="4E0EBD6C">
            <w:pPr>
              <w:spacing w:line="360" w:lineRule="auto"/>
              <w:rPr>
                <w:sz w:val="24"/>
              </w:rPr>
            </w:pPr>
            <w:r>
              <w:rPr>
                <w:rFonts w:hint="eastAsia"/>
                <w:sz w:val="24"/>
              </w:rPr>
              <w:t>不保密</w:t>
            </w:r>
            <w:r>
              <w:rPr>
                <w:sz w:val="24"/>
              </w:rPr>
              <w:fldChar w:fldCharType="begin"/>
            </w:r>
            <w:r>
              <w:rPr>
                <w:sz w:val="24"/>
              </w:rPr>
              <w:instrText xml:space="preserve"> </w:instrText>
            </w:r>
            <w:r>
              <w:rPr>
                <w:rFonts w:hint="eastAsia"/>
                <w:sz w:val="24"/>
              </w:rPr>
              <w:instrText xml:space="preserve">eq \o\ac(□,</w:instrText>
            </w:r>
            <w:r>
              <w:rPr>
                <w:rFonts w:hint="eastAsia" w:ascii="宋体"/>
                <w:position w:val="2"/>
                <w:sz w:val="16"/>
              </w:rPr>
              <w:instrText xml:space="preserve">√</w:instrText>
            </w:r>
            <w:r>
              <w:rPr>
                <w:rFonts w:hint="eastAsia"/>
                <w:sz w:val="24"/>
              </w:rPr>
              <w:instrText xml:space="preserve">)</w:instrText>
            </w:r>
            <w:r>
              <w:rPr>
                <w:sz w:val="24"/>
              </w:rPr>
              <w:fldChar w:fldCharType="end"/>
            </w:r>
            <w:r>
              <w:rPr>
                <w:rFonts w:hint="eastAsia"/>
                <w:sz w:val="24"/>
              </w:rPr>
              <w:t>。</w:t>
            </w:r>
          </w:p>
        </w:tc>
      </w:tr>
      <w:tr w14:paraId="72B56CC6">
        <w:tblPrEx>
          <w:tblCellMar>
            <w:top w:w="0" w:type="dxa"/>
            <w:left w:w="108" w:type="dxa"/>
            <w:bottom w:w="0" w:type="dxa"/>
            <w:right w:w="108" w:type="dxa"/>
          </w:tblCellMar>
        </w:tblPrEx>
        <w:tc>
          <w:tcPr>
            <w:tcW w:w="8720" w:type="dxa"/>
            <w:gridSpan w:val="2"/>
          </w:tcPr>
          <w:p w14:paraId="2CD4ADCD">
            <w:pPr>
              <w:spacing w:line="360" w:lineRule="auto"/>
              <w:ind w:firstLine="240" w:firstLineChars="100"/>
              <w:rPr>
                <w:sz w:val="24"/>
              </w:rPr>
            </w:pPr>
            <w:r>
              <w:rPr>
                <w:rFonts w:hint="eastAsia"/>
                <w:sz w:val="24"/>
              </w:rPr>
              <w:t>（请在以上相应方框内打“√”）</w:t>
            </w:r>
          </w:p>
        </w:tc>
      </w:tr>
    </w:tbl>
    <w:p w14:paraId="1BF72533">
      <w:pPr>
        <w:spacing w:line="360" w:lineRule="auto"/>
        <w:ind w:firstLine="480" w:firstLineChars="200"/>
        <w:rPr>
          <w:sz w:val="24"/>
        </w:rPr>
      </w:pPr>
    </w:p>
    <w:p w14:paraId="5EEB8C7F">
      <w:pPr>
        <w:pStyle w:val="2"/>
        <w:spacing w:before="0" w:after="0" w:line="360" w:lineRule="auto"/>
        <w:jc w:val="center"/>
        <w:rPr>
          <w:rFonts w:ascii="黑体" w:eastAsia="黑体"/>
          <w:b w:val="0"/>
          <w:sz w:val="32"/>
          <w:szCs w:val="32"/>
        </w:rPr>
        <w:sectPr>
          <w:footerReference r:id="rId5" w:type="default"/>
          <w:footerReference r:id="rId6" w:type="even"/>
          <w:type w:val="continuous"/>
          <w:pgSz w:w="11906" w:h="16838"/>
          <w:pgMar w:top="1418" w:right="1701" w:bottom="1418" w:left="1701" w:header="1134" w:footer="1134" w:gutter="0"/>
          <w:pgNumType w:fmt="upperRoman" w:start="1"/>
          <w:cols w:space="720" w:num="1"/>
          <w:docGrid w:type="linesAndChars" w:linePitch="312" w:charSpace="0"/>
        </w:sectPr>
      </w:pPr>
    </w:p>
    <w:p w14:paraId="00317FDA">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bookmarkStart w:id="1" w:name="_Toc1639"/>
      <w:r>
        <w:rPr>
          <w:rFonts w:hint="eastAsia" w:ascii="黑体" w:eastAsia="黑体"/>
          <w:b w:val="0"/>
          <w:sz w:val="32"/>
          <w:szCs w:val="32"/>
        </w:rPr>
        <w:t>摘要</w:t>
      </w:r>
      <w:bookmarkEnd w:id="1"/>
    </w:p>
    <w:p w14:paraId="7DEB55AC">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点击输入摘要内容（1000字左右） </w:instrText>
      </w:r>
      <w:r>
        <w:rPr>
          <w:rFonts w:ascii="宋体" w:hAnsi="宋体"/>
          <w:sz w:val="24"/>
        </w:rPr>
        <w:fldChar w:fldCharType="end"/>
      </w:r>
    </w:p>
    <w:p w14:paraId="39B58BE7">
      <w:pPr>
        <w:spacing w:before="156" w:beforeLines="50" w:after="156" w:afterLines="50" w:line="360" w:lineRule="auto"/>
        <w:ind w:firstLine="480" w:firstLineChars="200"/>
        <w:rPr>
          <w:rFonts w:ascii="宋体" w:hAnsi="宋体"/>
          <w:sz w:val="24"/>
        </w:rPr>
      </w:pPr>
      <w:r>
        <w:rPr>
          <w:rFonts w:hint="eastAsia" w:ascii="黑体" w:eastAsia="黑体"/>
          <w:sz w:val="24"/>
        </w:rPr>
        <w:t>关键词</w:t>
      </w:r>
      <w:r>
        <w:rPr>
          <w:rFonts w:hint="eastAsia"/>
        </w:rPr>
        <w:t>：</w:t>
      </w:r>
      <w:r>
        <w:rPr>
          <w:rFonts w:ascii="宋体" w:hAnsi="宋体"/>
          <w:sz w:val="24"/>
        </w:rPr>
        <w:fldChar w:fldCharType="begin"/>
      </w:r>
      <w:r>
        <w:rPr>
          <w:rFonts w:ascii="宋体" w:hAnsi="宋体"/>
          <w:sz w:val="24"/>
        </w:rPr>
        <w:instrText xml:space="preserve"> MACROBUTTON  AcceptAllChangesInDoc 点击输入3-5个关键词，词与词之间用；隔开 </w:instrText>
      </w:r>
      <w:r>
        <w:rPr>
          <w:rFonts w:ascii="宋体" w:hAnsi="宋体"/>
          <w:sz w:val="24"/>
        </w:rPr>
        <w:fldChar w:fldCharType="end"/>
      </w:r>
    </w:p>
    <w:p w14:paraId="1209A6FF">
      <w:pPr>
        <w:spacing w:line="440" w:lineRule="exact"/>
        <w:ind w:firstLine="480" w:firstLineChars="200"/>
        <w:rPr>
          <w:rFonts w:ascii="宋体" w:hAnsi="宋体"/>
          <w:sz w:val="24"/>
        </w:rPr>
      </w:pPr>
      <w:r>
        <w:rPr>
          <w:rFonts w:hint="eastAsia" w:ascii="宋体" w:hAnsi="宋体"/>
          <w:sz w:val="24"/>
          <w:shd w:val="pct10" w:color="auto" w:fill="FFFFFF"/>
        </w:rPr>
        <w:t>论文摘要和正文中，第一次出现缩写应包含全称和缩写，再次出现全部统一使用缩写。如果缩写过多，增加一个全称与缩写一一对应的附录。</w:t>
      </w:r>
    </w:p>
    <w:p w14:paraId="482265DA">
      <w:pPr>
        <w:spacing w:before="156" w:beforeLines="50" w:after="156" w:afterLines="50" w:line="360" w:lineRule="auto"/>
        <w:ind w:firstLine="480" w:firstLineChars="200"/>
        <w:rPr>
          <w:rFonts w:ascii="宋体" w:hAnsi="宋体"/>
          <w:sz w:val="24"/>
        </w:rPr>
      </w:pPr>
    </w:p>
    <w:p w14:paraId="6743C084">
      <w:pPr>
        <w:spacing w:before="156" w:beforeLines="50" w:after="156" w:afterLines="50" w:line="360" w:lineRule="auto"/>
        <w:ind w:firstLine="480" w:firstLineChars="200"/>
        <w:rPr>
          <w:rFonts w:ascii="宋体" w:hAnsi="宋体"/>
          <w:sz w:val="24"/>
        </w:rPr>
      </w:pPr>
    </w:p>
    <w:p w14:paraId="3BB77529">
      <w:pPr>
        <w:spacing w:before="156" w:beforeLines="50" w:after="156" w:afterLines="50" w:line="360" w:lineRule="auto"/>
        <w:ind w:firstLine="480" w:firstLineChars="200"/>
        <w:rPr>
          <w:rFonts w:ascii="宋体" w:hAnsi="宋体"/>
          <w:sz w:val="24"/>
        </w:rPr>
        <w:sectPr>
          <w:footerReference r:id="rId7" w:type="default"/>
          <w:footerReference r:id="rId8" w:type="even"/>
          <w:pgSz w:w="11906" w:h="16838"/>
          <w:pgMar w:top="1418" w:right="1701" w:bottom="1418" w:left="1701" w:header="1134" w:footer="1134" w:gutter="0"/>
          <w:pgNumType w:fmt="upperRoman" w:start="1"/>
          <w:cols w:space="720" w:num="1"/>
          <w:docGrid w:type="linesAndChars" w:linePitch="312" w:charSpace="0"/>
        </w:sectPr>
      </w:pPr>
    </w:p>
    <w:p w14:paraId="2FC99F98">
      <w:pPr>
        <w:pStyle w:val="2"/>
        <w:spacing w:before="156" w:beforeLines="50" w:after="156" w:afterLines="50" w:line="360" w:lineRule="auto"/>
        <w:jc w:val="center"/>
        <w:rPr>
          <w:rFonts w:eastAsia="黑体"/>
          <w:sz w:val="32"/>
          <w:szCs w:val="32"/>
        </w:rPr>
      </w:pPr>
      <w:bookmarkStart w:id="2" w:name="_Toc2867"/>
      <w:r>
        <w:rPr>
          <w:rFonts w:eastAsia="黑体"/>
          <w:sz w:val="32"/>
          <w:szCs w:val="32"/>
        </w:rPr>
        <w:t>Abstract</w:t>
      </w:r>
      <w:bookmarkEnd w:id="2"/>
    </w:p>
    <w:p w14:paraId="63D41189">
      <w:pPr>
        <w:spacing w:line="440" w:lineRule="exact"/>
        <w:ind w:firstLine="424" w:firstLineChars="177"/>
        <w:rPr>
          <w:sz w:val="24"/>
        </w:rPr>
      </w:pPr>
      <w:r>
        <w:rPr>
          <w:sz w:val="24"/>
        </w:rPr>
        <w:fldChar w:fldCharType="begin"/>
      </w:r>
      <w:r>
        <w:rPr>
          <w:sz w:val="24"/>
        </w:rPr>
        <w:instrText xml:space="preserve"> MACROBUTTON  AcceptAllChangesInDoc "Insert the Abstract of Thesis" </w:instrText>
      </w:r>
      <w:r>
        <w:rPr>
          <w:sz w:val="24"/>
        </w:rPr>
        <w:fldChar w:fldCharType="end"/>
      </w:r>
      <w:r>
        <w:rPr>
          <w:rFonts w:hint="eastAsia"/>
          <w:sz w:val="24"/>
        </w:rPr>
        <w:t xml:space="preserve">   </w:t>
      </w:r>
    </w:p>
    <w:p w14:paraId="4BAEE80E">
      <w:pPr>
        <w:spacing w:line="440" w:lineRule="exact"/>
        <w:ind w:firstLine="362" w:firstLineChars="151"/>
        <w:rPr>
          <w:sz w:val="24"/>
        </w:rPr>
      </w:pPr>
      <w:r>
        <w:rPr>
          <w:b/>
          <w:sz w:val="24"/>
        </w:rPr>
        <w:t>KeyWords</w:t>
      </w:r>
      <w:r>
        <w:rPr>
          <w:rFonts w:hint="eastAsia"/>
          <w:b/>
          <w:sz w:val="24"/>
        </w:rPr>
        <w:t>：</w:t>
      </w:r>
      <w:r>
        <w:rPr>
          <w:sz w:val="24"/>
        </w:rPr>
        <w:fldChar w:fldCharType="begin"/>
      </w:r>
      <w:r>
        <w:rPr>
          <w:sz w:val="24"/>
        </w:rPr>
        <w:instrText xml:space="preserve"> MACROBUTTON  AcceptAllChangesInDoc "Insert the Key words" </w:instrText>
      </w:r>
      <w:r>
        <w:rPr>
          <w:sz w:val="24"/>
        </w:rPr>
        <w:fldChar w:fldCharType="end"/>
      </w:r>
    </w:p>
    <w:p w14:paraId="72ADC692">
      <w:pPr>
        <w:spacing w:line="440" w:lineRule="exact"/>
        <w:ind w:firstLine="362" w:firstLineChars="151"/>
        <w:rPr>
          <w:sz w:val="24"/>
        </w:rPr>
      </w:pPr>
    </w:p>
    <w:p w14:paraId="76E45C2A">
      <w:pPr>
        <w:spacing w:line="440" w:lineRule="exact"/>
        <w:ind w:firstLine="362" w:firstLineChars="151"/>
        <w:rPr>
          <w:sz w:val="24"/>
        </w:rPr>
      </w:pPr>
    </w:p>
    <w:p w14:paraId="792E5FA3">
      <w:pPr>
        <w:spacing w:line="440" w:lineRule="exact"/>
        <w:ind w:firstLine="362" w:firstLineChars="151"/>
        <w:rPr>
          <w:sz w:val="24"/>
        </w:rPr>
      </w:pPr>
    </w:p>
    <w:p w14:paraId="49122D2E">
      <w:pPr>
        <w:spacing w:line="440" w:lineRule="exact"/>
        <w:ind w:firstLine="362" w:firstLineChars="151"/>
        <w:rPr>
          <w:sz w:val="24"/>
        </w:rPr>
      </w:pPr>
    </w:p>
    <w:p w14:paraId="46A5238D">
      <w:pPr>
        <w:spacing w:line="440" w:lineRule="exact"/>
        <w:ind w:firstLine="362" w:firstLineChars="151"/>
        <w:rPr>
          <w:sz w:val="24"/>
        </w:rPr>
      </w:pPr>
    </w:p>
    <w:p w14:paraId="513EEC8C">
      <w:pPr>
        <w:spacing w:line="440" w:lineRule="exact"/>
        <w:ind w:firstLine="362" w:firstLineChars="151"/>
        <w:rPr>
          <w:sz w:val="24"/>
        </w:rPr>
      </w:pPr>
    </w:p>
    <w:p w14:paraId="441A00D0">
      <w:pPr>
        <w:spacing w:line="440" w:lineRule="exact"/>
        <w:ind w:firstLine="362" w:firstLineChars="151"/>
        <w:rPr>
          <w:sz w:val="24"/>
        </w:rPr>
      </w:pPr>
    </w:p>
    <w:p w14:paraId="004D40F1">
      <w:pPr>
        <w:spacing w:line="440" w:lineRule="exact"/>
        <w:ind w:firstLine="362" w:firstLineChars="151"/>
        <w:rPr>
          <w:sz w:val="24"/>
        </w:rPr>
      </w:pPr>
    </w:p>
    <w:p w14:paraId="3CBD432C">
      <w:pPr>
        <w:spacing w:line="440" w:lineRule="exact"/>
        <w:ind w:firstLine="362" w:firstLineChars="151"/>
        <w:rPr>
          <w:sz w:val="24"/>
        </w:rPr>
      </w:pPr>
    </w:p>
    <w:p w14:paraId="5ACCD1DF">
      <w:pPr>
        <w:spacing w:line="440" w:lineRule="exact"/>
        <w:ind w:firstLine="362" w:firstLineChars="151"/>
        <w:rPr>
          <w:sz w:val="24"/>
        </w:rPr>
      </w:pPr>
    </w:p>
    <w:p w14:paraId="65A79A39">
      <w:pPr>
        <w:spacing w:line="440" w:lineRule="exact"/>
        <w:ind w:firstLine="362" w:firstLineChars="151"/>
        <w:rPr>
          <w:sz w:val="24"/>
        </w:rPr>
      </w:pPr>
    </w:p>
    <w:p w14:paraId="107C221D">
      <w:pPr>
        <w:spacing w:line="440" w:lineRule="exact"/>
        <w:ind w:firstLine="362" w:firstLineChars="151"/>
        <w:rPr>
          <w:sz w:val="24"/>
        </w:rPr>
      </w:pPr>
    </w:p>
    <w:p w14:paraId="360DC1BC">
      <w:pPr>
        <w:spacing w:line="440" w:lineRule="exact"/>
        <w:ind w:firstLine="362" w:firstLineChars="151"/>
        <w:rPr>
          <w:sz w:val="24"/>
        </w:rPr>
      </w:pPr>
    </w:p>
    <w:p w14:paraId="500D5915">
      <w:pPr>
        <w:spacing w:line="440" w:lineRule="exact"/>
        <w:ind w:firstLine="362" w:firstLineChars="151"/>
        <w:rPr>
          <w:sz w:val="24"/>
        </w:rPr>
      </w:pPr>
    </w:p>
    <w:p w14:paraId="5550365F">
      <w:pPr>
        <w:spacing w:line="440" w:lineRule="exact"/>
        <w:ind w:firstLine="362" w:firstLineChars="151"/>
        <w:rPr>
          <w:sz w:val="24"/>
        </w:rPr>
      </w:pPr>
    </w:p>
    <w:p w14:paraId="31049973">
      <w:pPr>
        <w:spacing w:line="440" w:lineRule="exact"/>
        <w:ind w:firstLine="483" w:firstLineChars="151"/>
        <w:rPr>
          <w:rFonts w:ascii="黑体" w:eastAsia="黑体"/>
          <w:sz w:val="32"/>
          <w:szCs w:val="32"/>
        </w:rPr>
        <w:sectPr>
          <w:pgSz w:w="11906" w:h="16838"/>
          <w:pgMar w:top="1418" w:right="1701" w:bottom="1418" w:left="1701" w:header="1134" w:footer="1134" w:gutter="0"/>
          <w:pgNumType w:fmt="upperRoman"/>
          <w:cols w:space="720" w:num="1"/>
          <w:docGrid w:type="linesAndChars" w:linePitch="312" w:charSpace="0"/>
        </w:sectPr>
      </w:pPr>
    </w:p>
    <w:p w14:paraId="655966DA">
      <w:pPr>
        <w:pStyle w:val="2"/>
        <w:spacing w:before="156" w:beforeLines="50" w:after="156" w:afterLines="50" w:line="440" w:lineRule="exact"/>
        <w:jc w:val="center"/>
        <w:rPr>
          <w:rFonts w:ascii="黑体" w:eastAsia="黑体"/>
          <w:sz w:val="32"/>
          <w:szCs w:val="32"/>
        </w:rPr>
      </w:pPr>
      <w:bookmarkStart w:id="3" w:name="_Toc2781"/>
      <w:r>
        <w:rPr>
          <w:rFonts w:hint="eastAsia" w:ascii="黑体" w:eastAsia="黑体"/>
          <w:sz w:val="32"/>
          <w:szCs w:val="32"/>
        </w:rPr>
        <w:t>目录</w:t>
      </w:r>
      <w:bookmarkEnd w:id="3"/>
    </w:p>
    <w:p w14:paraId="27F606A5">
      <w:pPr>
        <w:pStyle w:val="11"/>
        <w:tabs>
          <w:tab w:val="right" w:leader="dot" w:pos="8504"/>
          <w:tab w:val="clear" w:pos="9060"/>
        </w:tabs>
        <w:rPr>
          <w:rFonts w:cs="宋体"/>
          <w:sz w:val="24"/>
          <w:szCs w:val="24"/>
        </w:rPr>
      </w:pPr>
      <w:r>
        <w:rPr>
          <w:color w:val="000000"/>
          <w:sz w:val="24"/>
          <w:szCs w:val="24"/>
        </w:rPr>
        <w:fldChar w:fldCharType="begin"/>
      </w:r>
      <w:r>
        <w:rPr>
          <w:color w:val="000000"/>
          <w:sz w:val="24"/>
          <w:szCs w:val="24"/>
        </w:rPr>
        <w:instrText xml:space="preserve"> TOC \o "1-4" \h \z \u </w:instrText>
      </w:r>
      <w:r>
        <w:rPr>
          <w:color w:val="000000"/>
          <w:sz w:val="24"/>
          <w:szCs w:val="24"/>
        </w:rPr>
        <w:fldChar w:fldCharType="separate"/>
      </w:r>
      <w:r>
        <w:fldChar w:fldCharType="begin"/>
      </w:r>
      <w:r>
        <w:instrText xml:space="preserve"> HYPERLINK \l "_Toc1639" </w:instrText>
      </w:r>
      <w:r>
        <w:fldChar w:fldCharType="separate"/>
      </w:r>
      <w:r>
        <w:rPr>
          <w:rFonts w:hint="eastAsia" w:cs="宋体"/>
          <w:sz w:val="24"/>
          <w:szCs w:val="24"/>
        </w:rPr>
        <w:t>摘要</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_Toc1639 \h </w:instrText>
      </w:r>
      <w:r>
        <w:rPr>
          <w:rFonts w:hint="eastAsia" w:cs="宋体"/>
          <w:sz w:val="24"/>
          <w:szCs w:val="24"/>
        </w:rPr>
        <w:fldChar w:fldCharType="separate"/>
      </w:r>
      <w:r>
        <w:rPr>
          <w:rFonts w:hint="eastAsia" w:cs="宋体"/>
          <w:sz w:val="24"/>
          <w:szCs w:val="24"/>
        </w:rPr>
        <w:t>I</w:t>
      </w:r>
      <w:r>
        <w:rPr>
          <w:rFonts w:hint="eastAsia" w:cs="宋体"/>
          <w:sz w:val="24"/>
          <w:szCs w:val="24"/>
        </w:rPr>
        <w:fldChar w:fldCharType="end"/>
      </w:r>
      <w:r>
        <w:rPr>
          <w:rFonts w:hint="eastAsia" w:cs="宋体"/>
          <w:sz w:val="24"/>
          <w:szCs w:val="24"/>
        </w:rPr>
        <w:fldChar w:fldCharType="end"/>
      </w:r>
    </w:p>
    <w:p w14:paraId="283AC4AF">
      <w:pPr>
        <w:pStyle w:val="11"/>
        <w:tabs>
          <w:tab w:val="right" w:leader="dot" w:pos="8504"/>
          <w:tab w:val="clear" w:pos="9060"/>
        </w:tabs>
        <w:rPr>
          <w:rFonts w:cs="宋体"/>
          <w:sz w:val="24"/>
          <w:szCs w:val="24"/>
        </w:rPr>
      </w:pPr>
      <w:r>
        <w:fldChar w:fldCharType="begin"/>
      </w:r>
      <w:r>
        <w:instrText xml:space="preserve"> HYPERLINK \l "_Toc2867" </w:instrText>
      </w:r>
      <w:r>
        <w:fldChar w:fldCharType="separate"/>
      </w:r>
      <w:r>
        <w:rPr>
          <w:rFonts w:hint="eastAsia" w:cs="宋体"/>
          <w:sz w:val="24"/>
          <w:szCs w:val="24"/>
        </w:rPr>
        <w:t>Abstract</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_Toc2867 \h </w:instrText>
      </w:r>
      <w:r>
        <w:rPr>
          <w:rFonts w:hint="eastAsia" w:cs="宋体"/>
          <w:sz w:val="24"/>
          <w:szCs w:val="24"/>
        </w:rPr>
        <w:fldChar w:fldCharType="separate"/>
      </w:r>
      <w:r>
        <w:rPr>
          <w:rFonts w:hint="eastAsia" w:cs="宋体"/>
          <w:sz w:val="24"/>
          <w:szCs w:val="24"/>
        </w:rPr>
        <w:t>II</w:t>
      </w:r>
      <w:r>
        <w:rPr>
          <w:rFonts w:hint="eastAsia" w:cs="宋体"/>
          <w:sz w:val="24"/>
          <w:szCs w:val="24"/>
        </w:rPr>
        <w:fldChar w:fldCharType="end"/>
      </w:r>
      <w:r>
        <w:rPr>
          <w:rFonts w:hint="eastAsia" w:cs="宋体"/>
          <w:sz w:val="24"/>
          <w:szCs w:val="24"/>
        </w:rPr>
        <w:fldChar w:fldCharType="end"/>
      </w:r>
    </w:p>
    <w:p w14:paraId="3E6E5057">
      <w:pPr>
        <w:pStyle w:val="11"/>
        <w:tabs>
          <w:tab w:val="right" w:leader="dot" w:pos="8504"/>
          <w:tab w:val="clear" w:pos="9060"/>
        </w:tabs>
        <w:rPr>
          <w:rFonts w:cs="宋体"/>
          <w:sz w:val="24"/>
          <w:szCs w:val="24"/>
        </w:rPr>
      </w:pPr>
      <w:r>
        <w:fldChar w:fldCharType="begin"/>
      </w:r>
      <w:r>
        <w:instrText xml:space="preserve"> HYPERLINK \l "_Toc2781" </w:instrText>
      </w:r>
      <w:r>
        <w:fldChar w:fldCharType="separate"/>
      </w:r>
      <w:r>
        <w:rPr>
          <w:rFonts w:hint="eastAsia" w:cs="宋体"/>
          <w:sz w:val="24"/>
          <w:szCs w:val="24"/>
        </w:rPr>
        <w:t>目录</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_Toc2781 \h </w:instrText>
      </w:r>
      <w:r>
        <w:rPr>
          <w:rFonts w:hint="eastAsia" w:cs="宋体"/>
          <w:sz w:val="24"/>
          <w:szCs w:val="24"/>
        </w:rPr>
        <w:fldChar w:fldCharType="separate"/>
      </w:r>
      <w:r>
        <w:rPr>
          <w:rFonts w:hint="eastAsia" w:cs="宋体"/>
          <w:sz w:val="24"/>
          <w:szCs w:val="24"/>
        </w:rPr>
        <w:t>III</w:t>
      </w:r>
      <w:r>
        <w:rPr>
          <w:rFonts w:hint="eastAsia" w:cs="宋体"/>
          <w:sz w:val="24"/>
          <w:szCs w:val="24"/>
        </w:rPr>
        <w:fldChar w:fldCharType="end"/>
      </w:r>
      <w:r>
        <w:rPr>
          <w:rFonts w:hint="eastAsia" w:cs="宋体"/>
          <w:sz w:val="24"/>
          <w:szCs w:val="24"/>
        </w:rPr>
        <w:fldChar w:fldCharType="end"/>
      </w:r>
    </w:p>
    <w:p w14:paraId="0DF322DE">
      <w:pPr>
        <w:pStyle w:val="11"/>
        <w:tabs>
          <w:tab w:val="right" w:leader="dot" w:pos="8504"/>
          <w:tab w:val="clear" w:pos="9060"/>
        </w:tabs>
        <w:rPr>
          <w:rFonts w:cs="宋体"/>
          <w:sz w:val="24"/>
          <w:szCs w:val="24"/>
        </w:rPr>
      </w:pPr>
      <w:r>
        <w:fldChar w:fldCharType="begin"/>
      </w:r>
      <w:r>
        <w:instrText xml:space="preserve"> HYPERLINK \l "_Toc10595" </w:instrText>
      </w:r>
      <w:r>
        <w:fldChar w:fldCharType="separate"/>
      </w:r>
      <w:r>
        <w:rPr>
          <w:rFonts w:hint="eastAsia" w:cs="宋体"/>
          <w:sz w:val="24"/>
          <w:szCs w:val="24"/>
        </w:rPr>
        <w:fldChar w:fldCharType="begin"/>
      </w:r>
      <w:r>
        <w:rPr>
          <w:rFonts w:hint="eastAsia" w:cs="宋体"/>
          <w:sz w:val="24"/>
          <w:szCs w:val="24"/>
        </w:rPr>
        <w:instrText xml:space="preserve"> MACROBUTTON  AcceptAllChangesInDoc 引言/绪论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_Toc10595 \h </w:instrText>
      </w:r>
      <w:r>
        <w:rPr>
          <w:rFonts w:hint="eastAsia" w:cs="宋体"/>
          <w:sz w:val="24"/>
          <w:szCs w:val="24"/>
        </w:rPr>
        <w:fldChar w:fldCharType="separate"/>
      </w:r>
      <w:r>
        <w:rPr>
          <w:rFonts w:hint="eastAsia" w:cs="宋体"/>
          <w:sz w:val="24"/>
          <w:szCs w:val="24"/>
        </w:rPr>
        <w:t>1</w:t>
      </w:r>
      <w:r>
        <w:rPr>
          <w:rFonts w:hint="eastAsia" w:cs="宋体"/>
          <w:sz w:val="24"/>
          <w:szCs w:val="24"/>
        </w:rPr>
        <w:fldChar w:fldCharType="end"/>
      </w:r>
      <w:r>
        <w:rPr>
          <w:rFonts w:hint="eastAsia" w:cs="宋体"/>
          <w:sz w:val="24"/>
          <w:szCs w:val="24"/>
        </w:rPr>
        <w:fldChar w:fldCharType="end"/>
      </w:r>
    </w:p>
    <w:p w14:paraId="33BE8ACD">
      <w:pPr>
        <w:pStyle w:val="11"/>
        <w:tabs>
          <w:tab w:val="right" w:leader="dot" w:pos="8504"/>
          <w:tab w:val="clear" w:pos="9060"/>
        </w:tabs>
        <w:rPr>
          <w:rFonts w:cs="宋体"/>
          <w:sz w:val="24"/>
          <w:szCs w:val="24"/>
        </w:rPr>
      </w:pPr>
      <w:r>
        <w:fldChar w:fldCharType="begin"/>
      </w:r>
      <w:r>
        <w:instrText xml:space="preserve"> HYPERLINK \l "_Toc24111" </w:instrText>
      </w:r>
      <w:r>
        <w:fldChar w:fldCharType="separate"/>
      </w:r>
      <w:r>
        <w:rPr>
          <w:rFonts w:hint="eastAsia" w:cs="宋体"/>
          <w:sz w:val="24"/>
          <w:szCs w:val="24"/>
        </w:rPr>
        <w:t xml:space="preserve">第一章 </w:t>
      </w:r>
      <w:r>
        <w:rPr>
          <w:rFonts w:hint="eastAsia" w:cs="宋体"/>
          <w:sz w:val="24"/>
          <w:szCs w:val="24"/>
        </w:rPr>
        <w:fldChar w:fldCharType="begin"/>
      </w:r>
      <w:r>
        <w:rPr>
          <w:rFonts w:hint="eastAsia" w:cs="宋体"/>
          <w:sz w:val="24"/>
          <w:szCs w:val="24"/>
        </w:rPr>
        <w:instrText xml:space="preserve"> MACROBUTTON  AcceptAllChangesInDoc 点击输入章标题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_Toc24111 \h </w:instrText>
      </w:r>
      <w:r>
        <w:rPr>
          <w:rFonts w:hint="eastAsia" w:cs="宋体"/>
          <w:sz w:val="24"/>
          <w:szCs w:val="24"/>
        </w:rPr>
        <w:fldChar w:fldCharType="separate"/>
      </w:r>
      <w:r>
        <w:rPr>
          <w:rFonts w:hint="eastAsia" w:cs="宋体"/>
          <w:sz w:val="24"/>
          <w:szCs w:val="24"/>
        </w:rPr>
        <w:t>2</w:t>
      </w:r>
      <w:r>
        <w:rPr>
          <w:rFonts w:hint="eastAsia" w:cs="宋体"/>
          <w:sz w:val="24"/>
          <w:szCs w:val="24"/>
        </w:rPr>
        <w:fldChar w:fldCharType="end"/>
      </w:r>
      <w:r>
        <w:rPr>
          <w:rFonts w:hint="eastAsia" w:cs="宋体"/>
          <w:sz w:val="24"/>
          <w:szCs w:val="24"/>
        </w:rPr>
        <w:fldChar w:fldCharType="end"/>
      </w:r>
    </w:p>
    <w:p w14:paraId="5AE7B5C8">
      <w:pPr>
        <w:pStyle w:val="14"/>
        <w:tabs>
          <w:tab w:val="right" w:leader="dot" w:pos="8504"/>
          <w:tab w:val="clear" w:pos="420"/>
          <w:tab w:val="clear" w:pos="9060"/>
        </w:tabs>
        <w:spacing w:line="440" w:lineRule="exact"/>
        <w:rPr>
          <w:rFonts w:ascii="宋体" w:hAnsi="宋体" w:cs="宋体"/>
          <w:sz w:val="24"/>
        </w:rPr>
      </w:pPr>
      <w:r>
        <w:fldChar w:fldCharType="begin"/>
      </w:r>
      <w:r>
        <w:instrText xml:space="preserve"> HYPERLINK \l "_Toc5085" </w:instrText>
      </w:r>
      <w:r>
        <w:fldChar w:fldCharType="separate"/>
      </w:r>
      <w:r>
        <w:rPr>
          <w:rFonts w:hint="eastAsia" w:ascii="宋体" w:hAnsi="宋体" w:cs="宋体"/>
          <w:sz w:val="24"/>
          <w:lang w:val="en-US" w:eastAsia="zh-CN"/>
        </w:rPr>
        <w:t>一、</w:t>
      </w:r>
      <w:r>
        <w:rPr>
          <w:rFonts w:hint="eastAsia" w:ascii="宋体" w:hAnsi="宋体" w:cs="宋体"/>
          <w:sz w:val="24"/>
        </w:rPr>
        <w:fldChar w:fldCharType="begin"/>
      </w:r>
      <w:r>
        <w:rPr>
          <w:rFonts w:hint="eastAsia" w:ascii="宋体" w:hAnsi="宋体" w:cs="宋体"/>
          <w:sz w:val="24"/>
        </w:rPr>
        <w:instrText xml:space="preserve"> MACROBUTTON  AcceptAllChangesInDoc 点击输入一级节标题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_Toc5085 \h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5E051FFB">
      <w:pPr>
        <w:pStyle w:val="7"/>
        <w:tabs>
          <w:tab w:val="right" w:leader="dot" w:pos="8504"/>
          <w:tab w:val="clear" w:pos="9060"/>
        </w:tabs>
        <w:spacing w:line="440" w:lineRule="exact"/>
        <w:rPr>
          <w:rFonts w:ascii="宋体" w:hAnsi="宋体" w:cs="宋体"/>
          <w:sz w:val="24"/>
        </w:rPr>
      </w:pPr>
      <w:r>
        <w:fldChar w:fldCharType="begin"/>
      </w:r>
      <w:r>
        <w:instrText xml:space="preserve"> HYPERLINK \l "_Toc9999" </w:instrText>
      </w:r>
      <w:r>
        <w:fldChar w:fldCharType="separate"/>
      </w:r>
      <w:r>
        <w:rPr>
          <w:rFonts w:hint="eastAsia"/>
          <w:sz w:val="24"/>
          <w:szCs w:val="32"/>
          <w:lang w:eastAsia="zh-CN"/>
        </w:rPr>
        <w:t>（</w:t>
      </w:r>
      <w:r>
        <w:rPr>
          <w:rFonts w:hint="eastAsia"/>
          <w:sz w:val="24"/>
          <w:szCs w:val="32"/>
          <w:lang w:val="en-US" w:eastAsia="zh-CN"/>
        </w:rPr>
        <w:t>二</w:t>
      </w:r>
      <w:r>
        <w:rPr>
          <w:rFonts w:hint="eastAsia"/>
          <w:sz w:val="24"/>
          <w:szCs w:val="32"/>
          <w:lang w:eastAsia="zh-CN"/>
        </w:rPr>
        <w:t>）</w:t>
      </w:r>
      <w:r>
        <w:rPr>
          <w:rFonts w:hint="eastAsia" w:ascii="宋体" w:hAnsi="宋体" w:cs="宋体"/>
          <w:sz w:val="24"/>
        </w:rPr>
        <w:fldChar w:fldCharType="begin"/>
      </w:r>
      <w:r>
        <w:rPr>
          <w:rFonts w:hint="eastAsia" w:ascii="宋体" w:hAnsi="宋体" w:cs="宋体"/>
          <w:sz w:val="24"/>
        </w:rPr>
        <w:instrText xml:space="preserve"> MACROBUTTON  AcceptAllChangesInDoc 点击输入二级节标题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_Toc9999 \h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75A2DBF1">
      <w:pPr>
        <w:pStyle w:val="12"/>
        <w:tabs>
          <w:tab w:val="right" w:leader="dot" w:pos="8504"/>
          <w:tab w:val="clear" w:pos="9060"/>
        </w:tabs>
        <w:spacing w:line="440" w:lineRule="exact"/>
        <w:rPr>
          <w:rFonts w:ascii="宋体" w:hAnsi="宋体" w:cs="宋体"/>
          <w:sz w:val="24"/>
        </w:rPr>
      </w:pPr>
      <w:r>
        <w:fldChar w:fldCharType="begin"/>
      </w:r>
      <w:r>
        <w:instrText xml:space="preserve"> HYPERLINK \l "_Toc32631" </w:instrText>
      </w:r>
      <w:r>
        <w:fldChar w:fldCharType="separate"/>
      </w:r>
      <w:r>
        <w:rPr>
          <w:rFonts w:hint="eastAsia" w:ascii="宋体" w:hAnsi="宋体" w:cs="宋体"/>
          <w:sz w:val="24"/>
        </w:rPr>
        <w:t>1</w:t>
      </w:r>
      <w:r>
        <w:rPr>
          <w:rFonts w:hint="eastAsia" w:ascii="宋体" w:hAnsi="宋体" w:cs="宋体"/>
          <w:sz w:val="24"/>
          <w:lang w:val="en-US" w:eastAsia="zh-CN"/>
        </w:rPr>
        <w:t xml:space="preserve">. </w:t>
      </w:r>
      <w:r>
        <w:rPr>
          <w:rFonts w:hint="eastAsia" w:ascii="宋体" w:hAnsi="宋体" w:cs="宋体"/>
          <w:sz w:val="24"/>
        </w:rPr>
        <w:fldChar w:fldCharType="begin"/>
      </w:r>
      <w:r>
        <w:rPr>
          <w:rFonts w:hint="eastAsia" w:ascii="宋体" w:hAnsi="宋体" w:cs="宋体"/>
          <w:sz w:val="24"/>
        </w:rPr>
        <w:instrText xml:space="preserve"> MACROBUTTON  AcceptAllChangesInDoc 点击输入三级节标题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_Toc32631 \h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1338F722">
      <w:pPr>
        <w:pStyle w:val="7"/>
        <w:tabs>
          <w:tab w:val="right" w:leader="dot" w:pos="8504"/>
          <w:tab w:val="clear" w:pos="9060"/>
        </w:tabs>
        <w:spacing w:line="440" w:lineRule="exact"/>
        <w:rPr>
          <w:rFonts w:ascii="宋体" w:hAnsi="宋体" w:cs="宋体"/>
          <w:sz w:val="24"/>
        </w:rPr>
      </w:pPr>
      <w:r>
        <w:fldChar w:fldCharType="begin"/>
      </w:r>
      <w:r>
        <w:instrText xml:space="preserve"> HYPERLINK \l "_Toc16429" </w:instrText>
      </w:r>
      <w:r>
        <w:fldChar w:fldCharType="separate"/>
      </w:r>
      <w:r>
        <w:rPr>
          <w:rFonts w:hint="eastAsia" w:ascii="宋体" w:hAnsi="宋体" w:cs="宋体"/>
          <w:sz w:val="24"/>
        </w:rPr>
        <w:t>2．</w:t>
      </w:r>
      <w:r>
        <w:rPr>
          <w:rFonts w:hint="eastAsia" w:ascii="宋体" w:hAnsi="宋体" w:cs="宋体"/>
          <w:sz w:val="24"/>
        </w:rPr>
        <w:fldChar w:fldCharType="begin"/>
      </w:r>
      <w:r>
        <w:rPr>
          <w:rFonts w:hint="eastAsia" w:ascii="宋体" w:hAnsi="宋体" w:cs="宋体"/>
          <w:sz w:val="24"/>
        </w:rPr>
        <w:instrText xml:space="preserve"> MACROBUTTON  AcceptAllChangesInDoc 点击输入二级节标题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_Toc16429 \h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098F1361">
      <w:pPr>
        <w:pStyle w:val="7"/>
        <w:tabs>
          <w:tab w:val="right" w:leader="dot" w:pos="8504"/>
          <w:tab w:val="clear" w:pos="9060"/>
        </w:tabs>
        <w:spacing w:line="440" w:lineRule="exact"/>
        <w:rPr>
          <w:rFonts w:ascii="宋体" w:hAnsi="宋体" w:cs="宋体"/>
          <w:sz w:val="24"/>
        </w:rPr>
      </w:pPr>
      <w:r>
        <w:fldChar w:fldCharType="begin"/>
      </w:r>
      <w:r>
        <w:instrText xml:space="preserve"> HYPERLINK \l "_Toc12555" </w:instrText>
      </w:r>
      <w:r>
        <w:fldChar w:fldCharType="separate"/>
      </w:r>
      <w:r>
        <w:rPr>
          <w:rFonts w:hint="eastAsia" w:ascii="宋体" w:hAnsi="宋体" w:cs="宋体"/>
          <w:sz w:val="24"/>
        </w:rPr>
        <w:t>3．</w:t>
      </w:r>
      <w:r>
        <w:rPr>
          <w:rFonts w:hint="eastAsia" w:ascii="宋体" w:hAnsi="宋体" w:cs="宋体"/>
          <w:sz w:val="24"/>
        </w:rPr>
        <w:fldChar w:fldCharType="begin"/>
      </w:r>
      <w:r>
        <w:rPr>
          <w:rFonts w:hint="eastAsia" w:ascii="宋体" w:hAnsi="宋体" w:cs="宋体"/>
          <w:sz w:val="24"/>
        </w:rPr>
        <w:instrText xml:space="preserve"> MACROBUTTON  AcceptAllChangesInDoc 点击输入二级节标题 </w:instrText>
      </w:r>
      <w:r>
        <w:rPr>
          <w:rFonts w:hint="eastAsia" w:ascii="宋体" w:hAnsi="宋体" w:cs="宋体"/>
          <w:sz w:val="24"/>
        </w:rPr>
        <w:fldChar w:fldCharType="end"/>
      </w:r>
      <w:r>
        <w:rPr>
          <w:rFonts w:hint="eastAsia" w:ascii="宋体" w:hAnsi="宋体" w:cs="宋体"/>
          <w:sz w:val="24"/>
        </w:rPr>
        <w:tab/>
      </w:r>
      <w:r>
        <w:rPr>
          <w:rFonts w:hint="eastAsia" w:ascii="宋体" w:hAnsi="宋体" w:cs="宋体"/>
          <w:sz w:val="24"/>
        </w:rPr>
        <w:fldChar w:fldCharType="begin"/>
      </w:r>
      <w:r>
        <w:rPr>
          <w:rFonts w:hint="eastAsia" w:ascii="宋体" w:hAnsi="宋体" w:cs="宋体"/>
          <w:sz w:val="24"/>
        </w:rPr>
        <w:instrText xml:space="preserve"> PAGEREF _Toc12555 \h </w:instrText>
      </w:r>
      <w:r>
        <w:rPr>
          <w:rFonts w:hint="eastAsia" w:ascii="宋体" w:hAnsi="宋体" w:cs="宋体"/>
          <w:sz w:val="24"/>
        </w:rPr>
        <w:fldChar w:fldCharType="separate"/>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fldChar w:fldCharType="end"/>
      </w:r>
    </w:p>
    <w:p w14:paraId="150510B1">
      <w:pPr>
        <w:pStyle w:val="11"/>
        <w:tabs>
          <w:tab w:val="right" w:leader="dot" w:pos="8504"/>
          <w:tab w:val="clear" w:pos="9060"/>
        </w:tabs>
        <w:rPr>
          <w:rFonts w:cs="宋体"/>
          <w:sz w:val="24"/>
          <w:szCs w:val="24"/>
        </w:rPr>
      </w:pPr>
      <w:r>
        <w:fldChar w:fldCharType="begin"/>
      </w:r>
      <w:r>
        <w:instrText xml:space="preserve"> HYPERLINK \l "_Toc9727" </w:instrText>
      </w:r>
      <w:r>
        <w:fldChar w:fldCharType="separate"/>
      </w:r>
      <w:r>
        <w:rPr>
          <w:rFonts w:hint="eastAsia" w:cs="宋体"/>
          <w:sz w:val="24"/>
          <w:szCs w:val="24"/>
        </w:rPr>
        <w:t xml:space="preserve">第二章 </w:t>
      </w:r>
      <w:r>
        <w:rPr>
          <w:rFonts w:hint="eastAsia" w:cs="宋体"/>
          <w:sz w:val="24"/>
          <w:szCs w:val="24"/>
        </w:rPr>
        <w:fldChar w:fldCharType="begin"/>
      </w:r>
      <w:r>
        <w:rPr>
          <w:rFonts w:hint="eastAsia" w:cs="宋体"/>
          <w:sz w:val="24"/>
          <w:szCs w:val="24"/>
        </w:rPr>
        <w:instrText xml:space="preserve"> MACROBUTTON  AcceptAllChangesInDoc 点击输入章标题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_Toc9727 \h </w:instrText>
      </w:r>
      <w:r>
        <w:rPr>
          <w:rFonts w:hint="eastAsia" w:cs="宋体"/>
          <w:sz w:val="24"/>
          <w:szCs w:val="24"/>
        </w:rPr>
        <w:fldChar w:fldCharType="separate"/>
      </w:r>
      <w:r>
        <w:rPr>
          <w:rFonts w:hint="eastAsia" w:cs="宋体"/>
          <w:sz w:val="24"/>
          <w:szCs w:val="24"/>
        </w:rPr>
        <w:t>3</w:t>
      </w:r>
      <w:r>
        <w:rPr>
          <w:rFonts w:hint="eastAsia" w:cs="宋体"/>
          <w:sz w:val="24"/>
          <w:szCs w:val="24"/>
        </w:rPr>
        <w:fldChar w:fldCharType="end"/>
      </w:r>
      <w:r>
        <w:rPr>
          <w:rFonts w:hint="eastAsia" w:cs="宋体"/>
          <w:sz w:val="24"/>
          <w:szCs w:val="24"/>
        </w:rPr>
        <w:fldChar w:fldCharType="end"/>
      </w:r>
    </w:p>
    <w:p w14:paraId="28B814D6">
      <w:pPr>
        <w:pStyle w:val="11"/>
        <w:tabs>
          <w:tab w:val="right" w:leader="dot" w:pos="8504"/>
          <w:tab w:val="clear" w:pos="9060"/>
        </w:tabs>
        <w:rPr>
          <w:rFonts w:cs="宋体"/>
          <w:sz w:val="24"/>
          <w:szCs w:val="24"/>
        </w:rPr>
      </w:pPr>
      <w:r>
        <w:fldChar w:fldCharType="begin"/>
      </w:r>
      <w:r>
        <w:instrText xml:space="preserve"> HYPERLINK \l "_Toc24422" </w:instrText>
      </w:r>
      <w:r>
        <w:fldChar w:fldCharType="separate"/>
      </w:r>
      <w:r>
        <w:rPr>
          <w:rFonts w:hint="eastAsia" w:cs="宋体"/>
          <w:sz w:val="24"/>
          <w:szCs w:val="24"/>
        </w:rPr>
        <w:t xml:space="preserve">第三章 </w:t>
      </w:r>
      <w:r>
        <w:rPr>
          <w:rFonts w:hint="eastAsia" w:cs="宋体"/>
          <w:sz w:val="24"/>
          <w:szCs w:val="24"/>
        </w:rPr>
        <w:fldChar w:fldCharType="begin"/>
      </w:r>
      <w:r>
        <w:rPr>
          <w:rFonts w:hint="eastAsia" w:cs="宋体"/>
          <w:sz w:val="24"/>
          <w:szCs w:val="24"/>
        </w:rPr>
        <w:instrText xml:space="preserve"> MACROBUTTON  AcceptAllChangesInDoc 点击输入章标题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_Toc24422 \h </w:instrText>
      </w:r>
      <w:r>
        <w:rPr>
          <w:rFonts w:hint="eastAsia" w:cs="宋体"/>
          <w:sz w:val="24"/>
          <w:szCs w:val="24"/>
        </w:rPr>
        <w:fldChar w:fldCharType="separate"/>
      </w:r>
      <w:r>
        <w:rPr>
          <w:rFonts w:hint="eastAsia" w:cs="宋体"/>
          <w:sz w:val="24"/>
          <w:szCs w:val="24"/>
        </w:rPr>
        <w:t>4</w:t>
      </w:r>
      <w:r>
        <w:rPr>
          <w:rFonts w:hint="eastAsia" w:cs="宋体"/>
          <w:sz w:val="24"/>
          <w:szCs w:val="24"/>
        </w:rPr>
        <w:fldChar w:fldCharType="end"/>
      </w:r>
      <w:r>
        <w:rPr>
          <w:rFonts w:hint="eastAsia" w:cs="宋体"/>
          <w:sz w:val="24"/>
          <w:szCs w:val="24"/>
        </w:rPr>
        <w:fldChar w:fldCharType="end"/>
      </w:r>
    </w:p>
    <w:p w14:paraId="5FABC594">
      <w:pPr>
        <w:pStyle w:val="11"/>
        <w:tabs>
          <w:tab w:val="right" w:leader="dot" w:pos="8504"/>
          <w:tab w:val="clear" w:pos="9060"/>
        </w:tabs>
        <w:rPr>
          <w:rFonts w:cs="宋体"/>
          <w:sz w:val="24"/>
          <w:szCs w:val="24"/>
        </w:rPr>
      </w:pPr>
      <w:r>
        <w:fldChar w:fldCharType="begin"/>
      </w:r>
      <w:r>
        <w:instrText xml:space="preserve"> HYPERLINK \l "_Toc23962" </w:instrText>
      </w:r>
      <w:r>
        <w:fldChar w:fldCharType="separate"/>
      </w:r>
      <w:r>
        <w:rPr>
          <w:rFonts w:hint="eastAsia" w:cs="宋体"/>
          <w:sz w:val="24"/>
          <w:szCs w:val="24"/>
        </w:rPr>
        <w:fldChar w:fldCharType="begin"/>
      </w:r>
      <w:r>
        <w:rPr>
          <w:rFonts w:hint="eastAsia" w:cs="宋体"/>
          <w:sz w:val="24"/>
          <w:szCs w:val="24"/>
        </w:rPr>
        <w:instrText xml:space="preserve"> MACROBUTTON  AcceptAllChangesInDoc 结论 </w:instrText>
      </w:r>
      <w:r>
        <w:rPr>
          <w:rFonts w:hint="eastAsia" w:cs="宋体"/>
          <w:sz w:val="24"/>
          <w:szCs w:val="24"/>
        </w:rPr>
        <w:fldChar w:fldCharType="end"/>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_Toc23962 \h </w:instrText>
      </w:r>
      <w:r>
        <w:rPr>
          <w:rFonts w:hint="eastAsia" w:cs="宋体"/>
          <w:sz w:val="24"/>
          <w:szCs w:val="24"/>
        </w:rPr>
        <w:fldChar w:fldCharType="separate"/>
      </w:r>
      <w:r>
        <w:rPr>
          <w:rFonts w:hint="eastAsia" w:cs="宋体"/>
          <w:sz w:val="24"/>
          <w:szCs w:val="24"/>
        </w:rPr>
        <w:t>5</w:t>
      </w:r>
      <w:r>
        <w:rPr>
          <w:rFonts w:hint="eastAsia" w:cs="宋体"/>
          <w:sz w:val="24"/>
          <w:szCs w:val="24"/>
        </w:rPr>
        <w:fldChar w:fldCharType="end"/>
      </w:r>
      <w:r>
        <w:rPr>
          <w:rFonts w:hint="eastAsia" w:cs="宋体"/>
          <w:sz w:val="24"/>
          <w:szCs w:val="24"/>
        </w:rPr>
        <w:fldChar w:fldCharType="end"/>
      </w:r>
    </w:p>
    <w:p w14:paraId="6A431C9E">
      <w:pPr>
        <w:pStyle w:val="11"/>
        <w:tabs>
          <w:tab w:val="right" w:leader="dot" w:pos="8504"/>
          <w:tab w:val="clear" w:pos="9060"/>
        </w:tabs>
        <w:rPr>
          <w:rFonts w:cs="宋体"/>
          <w:sz w:val="24"/>
          <w:szCs w:val="24"/>
        </w:rPr>
      </w:pPr>
      <w:r>
        <w:fldChar w:fldCharType="begin"/>
      </w:r>
      <w:r>
        <w:instrText xml:space="preserve"> HYPERLINK \l "_Toc19001" </w:instrText>
      </w:r>
      <w:r>
        <w:fldChar w:fldCharType="separate"/>
      </w:r>
      <w:r>
        <w:rPr>
          <w:rFonts w:hint="eastAsia" w:cs="宋体"/>
          <w:sz w:val="24"/>
          <w:szCs w:val="24"/>
        </w:rPr>
        <w:t>参考文献</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_Toc19001 \h </w:instrText>
      </w:r>
      <w:r>
        <w:rPr>
          <w:rFonts w:hint="eastAsia" w:cs="宋体"/>
          <w:sz w:val="24"/>
          <w:szCs w:val="24"/>
        </w:rPr>
        <w:fldChar w:fldCharType="separate"/>
      </w:r>
      <w:r>
        <w:rPr>
          <w:rFonts w:hint="eastAsia" w:cs="宋体"/>
          <w:sz w:val="24"/>
          <w:szCs w:val="24"/>
        </w:rPr>
        <w:t>6</w:t>
      </w:r>
      <w:r>
        <w:rPr>
          <w:rFonts w:hint="eastAsia" w:cs="宋体"/>
          <w:sz w:val="24"/>
          <w:szCs w:val="24"/>
        </w:rPr>
        <w:fldChar w:fldCharType="end"/>
      </w:r>
      <w:r>
        <w:rPr>
          <w:rFonts w:hint="eastAsia" w:cs="宋体"/>
          <w:sz w:val="24"/>
          <w:szCs w:val="24"/>
        </w:rPr>
        <w:fldChar w:fldCharType="end"/>
      </w:r>
    </w:p>
    <w:p w14:paraId="487252D3">
      <w:pPr>
        <w:pStyle w:val="11"/>
        <w:tabs>
          <w:tab w:val="right" w:leader="dot" w:pos="8504"/>
          <w:tab w:val="clear" w:pos="9060"/>
        </w:tabs>
        <w:rPr>
          <w:rFonts w:cs="宋体"/>
          <w:sz w:val="24"/>
          <w:szCs w:val="24"/>
        </w:rPr>
      </w:pPr>
      <w:r>
        <w:fldChar w:fldCharType="begin"/>
      </w:r>
      <w:r>
        <w:instrText xml:space="preserve"> HYPERLINK \l "_Toc23384" </w:instrText>
      </w:r>
      <w:r>
        <w:fldChar w:fldCharType="separate"/>
      </w:r>
      <w:r>
        <w:rPr>
          <w:rFonts w:hint="eastAsia" w:cs="宋体"/>
          <w:sz w:val="24"/>
          <w:szCs w:val="24"/>
        </w:rPr>
        <w:t>附录A 阅读型</w:t>
      </w:r>
      <w:r>
        <w:rPr>
          <w:rFonts w:cs="宋体"/>
          <w:sz w:val="24"/>
          <w:szCs w:val="24"/>
        </w:rPr>
        <w:t>参考</w:t>
      </w:r>
      <w:r>
        <w:rPr>
          <w:rFonts w:hint="eastAsia" w:cs="宋体"/>
          <w:sz w:val="24"/>
          <w:szCs w:val="24"/>
        </w:rPr>
        <w:t>文献</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_Toc23384 \h </w:instrText>
      </w:r>
      <w:r>
        <w:rPr>
          <w:rFonts w:hint="eastAsia" w:cs="宋体"/>
          <w:sz w:val="24"/>
          <w:szCs w:val="24"/>
        </w:rPr>
        <w:fldChar w:fldCharType="separate"/>
      </w:r>
      <w:r>
        <w:rPr>
          <w:rFonts w:hint="eastAsia" w:cs="宋体"/>
          <w:sz w:val="24"/>
          <w:szCs w:val="24"/>
        </w:rPr>
        <w:t>7</w:t>
      </w:r>
      <w:r>
        <w:rPr>
          <w:rFonts w:hint="eastAsia" w:cs="宋体"/>
          <w:sz w:val="24"/>
          <w:szCs w:val="24"/>
        </w:rPr>
        <w:fldChar w:fldCharType="end"/>
      </w:r>
      <w:r>
        <w:rPr>
          <w:rFonts w:hint="eastAsia" w:cs="宋体"/>
          <w:sz w:val="24"/>
          <w:szCs w:val="24"/>
        </w:rPr>
        <w:fldChar w:fldCharType="end"/>
      </w:r>
    </w:p>
    <w:p w14:paraId="73C86930">
      <w:pPr>
        <w:pStyle w:val="11"/>
        <w:tabs>
          <w:tab w:val="right" w:leader="dot" w:pos="8504"/>
          <w:tab w:val="clear" w:pos="9060"/>
        </w:tabs>
      </w:pPr>
      <w:r>
        <w:fldChar w:fldCharType="begin"/>
      </w:r>
      <w:r>
        <w:instrText xml:space="preserve"> HYPERLINK \l "_Toc15604" </w:instrText>
      </w:r>
      <w:r>
        <w:fldChar w:fldCharType="separate"/>
      </w:r>
      <w:r>
        <w:rPr>
          <w:rFonts w:hint="eastAsia" w:cs="宋体"/>
          <w:sz w:val="24"/>
          <w:szCs w:val="24"/>
        </w:rPr>
        <w:t>附录B 图、表</w:t>
      </w:r>
      <w:r>
        <w:rPr>
          <w:rFonts w:hint="eastAsia" w:cs="宋体"/>
          <w:sz w:val="24"/>
          <w:szCs w:val="24"/>
        </w:rPr>
        <w:tab/>
      </w:r>
      <w:r>
        <w:rPr>
          <w:rFonts w:hint="eastAsia" w:cs="宋体"/>
          <w:sz w:val="24"/>
          <w:szCs w:val="24"/>
        </w:rPr>
        <w:fldChar w:fldCharType="begin"/>
      </w:r>
      <w:r>
        <w:rPr>
          <w:rFonts w:hint="eastAsia" w:cs="宋体"/>
          <w:sz w:val="24"/>
          <w:szCs w:val="24"/>
        </w:rPr>
        <w:instrText xml:space="preserve"> PAGEREF _Toc15604 \h </w:instrText>
      </w:r>
      <w:r>
        <w:rPr>
          <w:rFonts w:hint="eastAsia" w:cs="宋体"/>
          <w:sz w:val="24"/>
          <w:szCs w:val="24"/>
        </w:rPr>
        <w:fldChar w:fldCharType="separate"/>
      </w:r>
      <w:r>
        <w:rPr>
          <w:rFonts w:hint="eastAsia" w:cs="宋体"/>
          <w:sz w:val="24"/>
          <w:szCs w:val="24"/>
        </w:rPr>
        <w:t>8</w:t>
      </w:r>
      <w:r>
        <w:rPr>
          <w:rFonts w:hint="eastAsia" w:cs="宋体"/>
          <w:sz w:val="24"/>
          <w:szCs w:val="24"/>
        </w:rPr>
        <w:fldChar w:fldCharType="end"/>
      </w:r>
      <w:r>
        <w:rPr>
          <w:rFonts w:hint="eastAsia" w:cs="宋体"/>
          <w:sz w:val="24"/>
          <w:szCs w:val="24"/>
        </w:rPr>
        <w:fldChar w:fldCharType="end"/>
      </w:r>
    </w:p>
    <w:p w14:paraId="2B23CAFF">
      <w:pPr>
        <w:pStyle w:val="11"/>
        <w:rPr>
          <w:color w:val="000000"/>
        </w:rPr>
      </w:pPr>
      <w:r>
        <w:rPr>
          <w:color w:val="000000"/>
          <w:szCs w:val="24"/>
        </w:rPr>
        <w:fldChar w:fldCharType="end"/>
      </w:r>
    </w:p>
    <w:p w14:paraId="0E91BBFE">
      <w:pPr>
        <w:sectPr>
          <w:footerReference r:id="rId9" w:type="default"/>
          <w:pgSz w:w="11906" w:h="16838"/>
          <w:pgMar w:top="1418" w:right="1701" w:bottom="1418" w:left="1701" w:header="1134" w:footer="1134" w:gutter="0"/>
          <w:pgNumType w:fmt="upperRoman"/>
          <w:cols w:space="720" w:num="1"/>
          <w:docGrid w:type="linesAndChars" w:linePitch="312" w:charSpace="0"/>
        </w:sectPr>
      </w:pPr>
    </w:p>
    <w:p w14:paraId="2BBA48E3">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黑体" w:eastAsia="黑体"/>
          <w:b w:val="0"/>
          <w:sz w:val="32"/>
          <w:szCs w:val="32"/>
        </w:rPr>
      </w:pPr>
      <w:bookmarkStart w:id="4" w:name="_Toc10595"/>
      <w:r>
        <w:rPr>
          <w:rFonts w:hint="eastAsia" w:ascii="黑体" w:eastAsia="黑体"/>
          <w:b w:val="0"/>
          <w:sz w:val="32"/>
          <w:szCs w:val="32"/>
        </w:rPr>
        <w:fldChar w:fldCharType="begin"/>
      </w:r>
      <w:r>
        <w:rPr>
          <w:rFonts w:hint="eastAsia" w:ascii="黑体" w:eastAsia="黑体"/>
          <w:b w:val="0"/>
          <w:sz w:val="32"/>
          <w:szCs w:val="32"/>
        </w:rPr>
        <w:instrText xml:space="preserve"> MACROBUTTON  AcceptAllChangesInDoc 引言/绪论 </w:instrText>
      </w:r>
      <w:r>
        <w:rPr>
          <w:rFonts w:hint="eastAsia" w:ascii="黑体" w:eastAsia="黑体"/>
          <w:b w:val="0"/>
          <w:sz w:val="32"/>
          <w:szCs w:val="32"/>
        </w:rPr>
        <w:fldChar w:fldCharType="end"/>
      </w:r>
      <w:bookmarkEnd w:id="4"/>
    </w:p>
    <w:p w14:paraId="32420BAD">
      <w:pPr>
        <w:pStyle w:val="2"/>
        <w:spacing w:before="156" w:beforeLines="50" w:after="156" w:afterLines="50" w:line="360" w:lineRule="auto"/>
        <w:jc w:val="center"/>
        <w:rPr>
          <w:rFonts w:ascii="黑体" w:eastAsia="黑体"/>
          <w:b w:val="0"/>
          <w:sz w:val="32"/>
          <w:szCs w:val="32"/>
        </w:rPr>
      </w:pPr>
    </w:p>
    <w:p w14:paraId="11840712">
      <w:pPr>
        <w:sectPr>
          <w:headerReference r:id="rId10" w:type="default"/>
          <w:footerReference r:id="rId12" w:type="default"/>
          <w:headerReference r:id="rId11" w:type="even"/>
          <w:footerReference r:id="rId13" w:type="even"/>
          <w:footnotePr>
            <w:numFmt w:val="decimalEnclosedCircleChinese"/>
          </w:footnotePr>
          <w:pgSz w:w="11906" w:h="16838"/>
          <w:pgMar w:top="1418" w:right="1701" w:bottom="1418" w:left="1701" w:header="1134" w:footer="1134" w:gutter="0"/>
          <w:pgNumType w:start="1"/>
          <w:cols w:space="720" w:num="1"/>
          <w:docGrid w:type="linesAndChars" w:linePitch="312" w:charSpace="0"/>
        </w:sectPr>
      </w:pPr>
    </w:p>
    <w:p w14:paraId="19949D33">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bookmarkStart w:id="5" w:name="_Toc24111"/>
      <w:r>
        <w:rPr>
          <w:rFonts w:hint="eastAsia" w:ascii="黑体" w:eastAsia="黑体"/>
          <w:b w:val="0"/>
          <w:sz w:val="32"/>
          <w:szCs w:val="32"/>
        </w:rPr>
        <w:t>第一章</w:t>
      </w:r>
      <w:r>
        <w:rPr>
          <w:rFonts w:hint="eastAsia" w:ascii="黑体" w:eastAsia="黑体"/>
          <w:b w:val="0"/>
          <w:sz w:val="32"/>
          <w:szCs w:val="32"/>
          <w:lang w:val="en-US" w:eastAsia="zh-CN"/>
        </w:rPr>
        <w:t xml:space="preserve">  </w:t>
      </w:r>
      <w:r>
        <w:rPr>
          <w:rFonts w:hint="eastAsia" w:ascii="黑体" w:eastAsia="黑体"/>
          <w:b w:val="0"/>
          <w:sz w:val="32"/>
          <w:szCs w:val="32"/>
        </w:rPr>
        <w:fldChar w:fldCharType="begin"/>
      </w:r>
      <w:r>
        <w:rPr>
          <w:rFonts w:hint="eastAsia" w:ascii="黑体" w:eastAsia="黑体"/>
          <w:b w:val="0"/>
          <w:sz w:val="32"/>
          <w:szCs w:val="32"/>
        </w:rPr>
        <w:instrText xml:space="preserve"> MACROBUTTON  AcceptAllChangesInDoc 点击输入章标题 </w:instrText>
      </w:r>
      <w:r>
        <w:rPr>
          <w:rFonts w:hint="eastAsia" w:ascii="黑体" w:eastAsia="黑体"/>
          <w:b w:val="0"/>
          <w:sz w:val="32"/>
          <w:szCs w:val="32"/>
        </w:rPr>
        <w:fldChar w:fldCharType="end"/>
      </w:r>
      <w:bookmarkEnd w:id="5"/>
    </w:p>
    <w:p w14:paraId="6167142F">
      <w:pPr>
        <w:pStyle w:val="3"/>
        <w:spacing w:before="0" w:after="0" w:line="360" w:lineRule="auto"/>
        <w:ind w:firstLine="560" w:firstLineChars="200"/>
        <w:rPr>
          <w:rFonts w:ascii="黑体"/>
          <w:sz w:val="28"/>
          <w:szCs w:val="28"/>
        </w:rPr>
      </w:pPr>
      <w:bookmarkStart w:id="6" w:name="_Toc5085"/>
      <w:r>
        <w:rPr>
          <w:rFonts w:hint="eastAsia" w:ascii="黑体"/>
          <w:sz w:val="28"/>
          <w:szCs w:val="28"/>
          <w:lang w:val="en-US" w:eastAsia="zh-CN"/>
        </w:rPr>
        <w:t>一、</w:t>
      </w:r>
      <w:r>
        <w:rPr>
          <w:b w:val="0"/>
          <w:sz w:val="28"/>
          <w:szCs w:val="28"/>
        </w:rPr>
        <w:fldChar w:fldCharType="begin"/>
      </w:r>
      <w:r>
        <w:rPr>
          <w:b w:val="0"/>
          <w:sz w:val="28"/>
          <w:szCs w:val="28"/>
        </w:rPr>
        <w:instrText xml:space="preserve"> MACROBUTTON  AcceptAllChangesInDoc 点击输入一级节标题 </w:instrText>
      </w:r>
      <w:r>
        <w:rPr>
          <w:b w:val="0"/>
          <w:sz w:val="28"/>
          <w:szCs w:val="28"/>
        </w:rPr>
        <w:fldChar w:fldCharType="end"/>
      </w:r>
      <w:bookmarkEnd w:id="6"/>
    </w:p>
    <w:p w14:paraId="36667DA7">
      <w:pPr>
        <w:pStyle w:val="4"/>
        <w:spacing w:before="0" w:after="0" w:line="440" w:lineRule="exact"/>
        <w:ind w:firstLine="480" w:firstLineChars="200"/>
        <w:rPr>
          <w:rFonts w:ascii="黑体" w:eastAsia="黑体"/>
          <w:b w:val="0"/>
          <w:sz w:val="24"/>
          <w:szCs w:val="24"/>
        </w:rPr>
      </w:pPr>
      <w:bookmarkStart w:id="7" w:name="_Toc9999"/>
      <w:r>
        <w:rPr>
          <w:rFonts w:hint="eastAsia" w:ascii="Arial" w:hAnsi="Arial" w:eastAsia="黑体" w:cs="Arial"/>
          <w:b w:val="0"/>
          <w:sz w:val="24"/>
          <w:szCs w:val="24"/>
          <w:lang w:eastAsia="zh-CN"/>
        </w:rPr>
        <w:t>（</w:t>
      </w:r>
      <w:r>
        <w:rPr>
          <w:rFonts w:hint="eastAsia" w:ascii="Arial" w:hAnsi="Arial" w:eastAsia="黑体" w:cs="Arial"/>
          <w:b w:val="0"/>
          <w:sz w:val="24"/>
          <w:szCs w:val="24"/>
          <w:lang w:val="en-US" w:eastAsia="zh-CN"/>
        </w:rPr>
        <w:t>一</w:t>
      </w:r>
      <w:r>
        <w:rPr>
          <w:rFonts w:hint="eastAsia" w:ascii="Arial" w:hAnsi="Arial" w:eastAsia="黑体" w:cs="Arial"/>
          <w:b w:val="0"/>
          <w:sz w:val="24"/>
          <w:szCs w:val="24"/>
          <w:lang w:eastAsia="zh-CN"/>
        </w:rPr>
        <w:t>）</w:t>
      </w:r>
      <w:r>
        <w:rPr>
          <w:rFonts w:ascii="Arial" w:hAnsi="Arial" w:eastAsia="黑体" w:cs="Arial"/>
          <w:b w:val="0"/>
          <w:sz w:val="24"/>
          <w:szCs w:val="24"/>
        </w:rPr>
        <w:fldChar w:fldCharType="begin"/>
      </w:r>
      <w:r>
        <w:rPr>
          <w:rFonts w:ascii="Arial" w:hAnsi="Arial" w:eastAsia="黑体" w:cs="Arial"/>
          <w:b w:val="0"/>
          <w:sz w:val="24"/>
          <w:szCs w:val="24"/>
        </w:rPr>
        <w:instrText xml:space="preserve"> MACROBUTTON  AcceptAllChangesInDoc 点击输入二级节标题 </w:instrText>
      </w:r>
      <w:r>
        <w:rPr>
          <w:rFonts w:ascii="Arial" w:hAnsi="Arial" w:eastAsia="黑体" w:cs="Arial"/>
          <w:b w:val="0"/>
          <w:sz w:val="24"/>
          <w:szCs w:val="24"/>
        </w:rPr>
        <w:fldChar w:fldCharType="end"/>
      </w:r>
      <w:bookmarkEnd w:id="7"/>
    </w:p>
    <w:p w14:paraId="3AEF6B94">
      <w:pPr>
        <w:pStyle w:val="5"/>
        <w:keepNext/>
        <w:keepLines/>
        <w:pageBreakBefore w:val="0"/>
        <w:widowControl w:val="0"/>
        <w:numPr>
          <w:ilvl w:val="0"/>
          <w:numId w:val="1"/>
        </w:numPr>
        <w:kinsoku/>
        <w:wordWrap/>
        <w:overflowPunct/>
        <w:topLinePunct w:val="0"/>
        <w:autoSpaceDE/>
        <w:autoSpaceDN/>
        <w:bidi w:val="0"/>
        <w:adjustRightInd/>
        <w:snapToGrid/>
        <w:spacing w:before="0" w:after="0" w:line="440" w:lineRule="exact"/>
        <w:ind w:left="0" w:leftChars="0" w:firstLine="480" w:firstLineChars="200"/>
        <w:textAlignment w:val="auto"/>
        <w:rPr>
          <w:rFonts w:ascii="宋体" w:hAnsi="宋体"/>
          <w:sz w:val="24"/>
        </w:rPr>
      </w:pPr>
      <w:bookmarkStart w:id="8" w:name="_Toc32631"/>
      <w:r>
        <w:rPr>
          <w:b w:val="0"/>
          <w:sz w:val="24"/>
          <w:szCs w:val="24"/>
        </w:rPr>
        <w:fldChar w:fldCharType="begin"/>
      </w:r>
      <w:r>
        <w:rPr>
          <w:b w:val="0"/>
          <w:sz w:val="24"/>
          <w:szCs w:val="24"/>
        </w:rPr>
        <w:instrText xml:space="preserve"> MACROBUTTON  AcceptAllChangesInDoc 点击输入三级节标题 </w:instrText>
      </w:r>
      <w:r>
        <w:rPr>
          <w:b w:val="0"/>
          <w:sz w:val="24"/>
          <w:szCs w:val="24"/>
        </w:rPr>
        <w:fldChar w:fldCharType="end"/>
      </w:r>
      <w:bookmarkEnd w:id="8"/>
      <w:r>
        <w:rPr>
          <w:rFonts w:hint="eastAsia"/>
          <w:b w:val="0"/>
          <w:sz w:val="24"/>
          <w:szCs w:val="24"/>
        </w:rPr>
        <w:t xml:space="preserve"> </w:t>
      </w:r>
    </w:p>
    <w:p w14:paraId="618C39F0">
      <w:pPr>
        <w:pStyle w:val="5"/>
        <w:spacing w:before="0" w:after="0" w:line="440" w:lineRule="exact"/>
        <w:ind w:firstLine="480" w:firstLineChars="200"/>
        <w:rPr>
          <w:rFonts w:hint="eastAsia" w:eastAsia="黑体"/>
          <w:b w:val="0"/>
          <w:sz w:val="24"/>
          <w:szCs w:val="24"/>
          <w:lang w:eastAsia="zh-CN"/>
        </w:rPr>
      </w:pPr>
      <w:r>
        <w:rPr>
          <w:rFonts w:hint="eastAsia"/>
          <w:b w:val="0"/>
          <w:sz w:val="24"/>
          <w:szCs w:val="24"/>
          <w:lang w:eastAsia="zh-CN"/>
        </w:rPr>
        <w:t>（</w:t>
      </w:r>
      <w:r>
        <w:rPr>
          <w:rFonts w:hint="eastAsia"/>
          <w:b w:val="0"/>
          <w:sz w:val="24"/>
          <w:szCs w:val="24"/>
          <w:lang w:val="en-US" w:eastAsia="zh-CN"/>
        </w:rPr>
        <w:t>1</w:t>
      </w:r>
      <w:r>
        <w:rPr>
          <w:rFonts w:hint="eastAsia"/>
          <w:b w:val="0"/>
          <w:sz w:val="24"/>
          <w:szCs w:val="24"/>
          <w:lang w:eastAsia="zh-CN"/>
        </w:rPr>
        <w:t>）</w:t>
      </w:r>
      <w:r>
        <w:rPr>
          <w:b w:val="0"/>
          <w:sz w:val="24"/>
          <w:szCs w:val="24"/>
        </w:rPr>
        <w:fldChar w:fldCharType="begin"/>
      </w:r>
      <w:r>
        <w:rPr>
          <w:b w:val="0"/>
          <w:sz w:val="24"/>
          <w:szCs w:val="24"/>
        </w:rPr>
        <w:instrText xml:space="preserve"> MACROBUTTON  AcceptAllChangesInDoc 点击输入内容 </w:instrText>
      </w:r>
      <w:r>
        <w:rPr>
          <w:b w:val="0"/>
          <w:sz w:val="24"/>
          <w:szCs w:val="24"/>
        </w:rPr>
        <w:fldChar w:fldCharType="end"/>
      </w:r>
    </w:p>
    <w:p w14:paraId="756617C9">
      <w:pPr>
        <w:pStyle w:val="5"/>
        <w:spacing w:before="0" w:after="0" w:line="440" w:lineRule="exact"/>
        <w:ind w:firstLine="480" w:firstLineChars="200"/>
        <w:rPr>
          <w:b w:val="0"/>
          <w:sz w:val="24"/>
          <w:szCs w:val="24"/>
        </w:rPr>
      </w:pPr>
    </w:p>
    <w:p w14:paraId="3FC3DD24">
      <w:pPr>
        <w:pStyle w:val="5"/>
        <w:spacing w:before="0" w:after="0" w:line="440" w:lineRule="exact"/>
        <w:ind w:firstLine="480" w:firstLineChars="200"/>
        <w:rPr>
          <w:b w:val="0"/>
          <w:sz w:val="24"/>
          <w:szCs w:val="24"/>
        </w:rPr>
      </w:pPr>
    </w:p>
    <w:p w14:paraId="608AD5D3">
      <w:pPr>
        <w:pStyle w:val="5"/>
        <w:keepNext/>
        <w:keepLines/>
        <w:pageBreakBefore w:val="0"/>
        <w:widowControl w:val="0"/>
        <w:numPr>
          <w:ilvl w:val="0"/>
          <w:numId w:val="1"/>
        </w:numPr>
        <w:kinsoku/>
        <w:wordWrap/>
        <w:overflowPunct/>
        <w:topLinePunct w:val="0"/>
        <w:autoSpaceDE/>
        <w:autoSpaceDN/>
        <w:bidi w:val="0"/>
        <w:adjustRightInd/>
        <w:snapToGrid/>
        <w:spacing w:before="0" w:after="0" w:line="440" w:lineRule="exact"/>
        <w:ind w:left="0" w:leftChars="0" w:firstLine="480" w:firstLineChars="200"/>
        <w:textAlignment w:val="auto"/>
        <w:rPr>
          <w:b w:val="0"/>
          <w:sz w:val="24"/>
          <w:szCs w:val="24"/>
        </w:rPr>
      </w:pPr>
      <w:bookmarkStart w:id="9" w:name="_Toc29754"/>
      <w:r>
        <w:rPr>
          <w:rFonts w:ascii="黑体" w:hAnsi="黑体"/>
          <w:b w:val="0"/>
          <w:sz w:val="24"/>
          <w:szCs w:val="24"/>
        </w:rPr>
        <w:fldChar w:fldCharType="begin"/>
      </w:r>
      <w:r>
        <w:rPr>
          <w:rFonts w:ascii="黑体" w:hAnsi="黑体"/>
          <w:b w:val="0"/>
          <w:sz w:val="24"/>
          <w:szCs w:val="24"/>
        </w:rPr>
        <w:instrText xml:space="preserve"> MACROBUTTON  AcceptAllChangesInDoc 点击输入三级节标题 </w:instrText>
      </w:r>
      <w:r>
        <w:rPr>
          <w:rFonts w:ascii="黑体" w:hAnsi="黑体"/>
          <w:b w:val="0"/>
          <w:sz w:val="24"/>
          <w:szCs w:val="24"/>
        </w:rPr>
        <w:fldChar w:fldCharType="end"/>
      </w:r>
      <w:bookmarkEnd w:id="9"/>
    </w:p>
    <w:p w14:paraId="6198D3EA">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7406B12B">
      <w:pPr>
        <w:spacing w:line="440" w:lineRule="exact"/>
        <w:ind w:firstLine="480" w:firstLineChars="200"/>
        <w:rPr>
          <w:sz w:val="24"/>
        </w:rPr>
      </w:pPr>
    </w:p>
    <w:p w14:paraId="27AED0A1">
      <w:pPr>
        <w:spacing w:line="440" w:lineRule="exact"/>
        <w:ind w:firstLine="480" w:firstLineChars="200"/>
        <w:rPr>
          <w:sz w:val="24"/>
          <w:shd w:val="pct10" w:color="auto" w:fill="FFFFFF"/>
        </w:rPr>
      </w:pPr>
      <w:r>
        <w:rPr>
          <w:rFonts w:hint="eastAsia"/>
          <w:sz w:val="24"/>
          <w:shd w:val="pct10" w:color="auto" w:fill="FFFFFF"/>
        </w:rPr>
        <w:t>以下为文中注释示例，仅供参考格式。</w:t>
      </w:r>
    </w:p>
    <w:p w14:paraId="68719D02">
      <w:pPr>
        <w:spacing w:line="440" w:lineRule="exact"/>
        <w:ind w:firstLine="480" w:firstLineChars="200"/>
        <w:rPr>
          <w:sz w:val="24"/>
          <w:shd w:val="pct10" w:color="auto" w:fill="FFFFFF"/>
        </w:rPr>
      </w:pPr>
      <w:r>
        <w:rPr>
          <w:rFonts w:hint="eastAsia"/>
          <w:sz w:val="24"/>
          <w:shd w:val="pct10" w:color="auto" w:fill="FFFFFF"/>
        </w:rPr>
        <w:t>这是包含公民隐私权的重要的国际人权法渊源，我国是该宣言的主要起草国，也是最早批准该宣言的国家，</w:t>
      </w:r>
      <w:r>
        <w:rPr>
          <w:rStyle w:val="19"/>
          <w:sz w:val="24"/>
          <w:shd w:val="pct10" w:color="auto" w:fill="FFFFFF"/>
        </w:rPr>
        <w:footnoteReference w:id="0"/>
      </w:r>
      <w:r>
        <w:rPr>
          <w:rFonts w:hint="eastAsia"/>
          <w:sz w:val="24"/>
          <w:shd w:val="pct10" w:color="auto" w:fill="FFFFFF"/>
        </w:rPr>
        <w:t>当然庄严地承诺了这条规定所包含的义务和责任。</w:t>
      </w:r>
    </w:p>
    <w:p w14:paraId="4A717CC1">
      <w:pPr>
        <w:spacing w:line="440" w:lineRule="exact"/>
        <w:ind w:firstLine="480" w:firstLineChars="200"/>
        <w:rPr>
          <w:sz w:val="24"/>
          <w:shd w:val="pct10" w:color="auto" w:fill="FFFFFF"/>
        </w:rPr>
      </w:pPr>
      <w:r>
        <w:rPr>
          <w:rFonts w:hint="eastAsia"/>
          <w:sz w:val="24"/>
          <w:shd w:val="pct10" w:color="auto" w:fill="FFFFFF"/>
        </w:rPr>
        <w:t>这包括如下事实：“未经本人同意，监听、录制或转播私人性质的谈话或秘密谈话；未经本人同意，拍摄、录制或转播个人在私人场所的形象。”</w:t>
      </w:r>
      <w:r>
        <w:rPr>
          <w:rStyle w:val="19"/>
          <w:sz w:val="24"/>
          <w:shd w:val="pct10" w:color="auto" w:fill="FFFFFF"/>
        </w:rPr>
        <w:footnoteReference w:id="1"/>
      </w:r>
    </w:p>
    <w:p w14:paraId="17CBF059">
      <w:pPr>
        <w:spacing w:line="440" w:lineRule="exact"/>
        <w:ind w:firstLine="480" w:firstLineChars="200"/>
        <w:rPr>
          <w:sz w:val="24"/>
          <w:shd w:val="pct10" w:color="auto" w:fill="FFFFFF"/>
        </w:rPr>
      </w:pPr>
      <w:r>
        <w:rPr>
          <w:rFonts w:hint="eastAsia"/>
          <w:sz w:val="24"/>
          <w:shd w:val="pct10" w:color="auto" w:fill="FFFFFF"/>
        </w:rPr>
        <w:t>…………</w:t>
      </w:r>
    </w:p>
    <w:p w14:paraId="267BA37D">
      <w:pPr>
        <w:spacing w:line="440" w:lineRule="exact"/>
        <w:ind w:firstLine="480" w:firstLineChars="200"/>
        <w:rPr>
          <w:sz w:val="24"/>
        </w:rPr>
      </w:pPr>
    </w:p>
    <w:p w14:paraId="10205864">
      <w:pPr>
        <w:pStyle w:val="4"/>
        <w:spacing w:before="0" w:after="0" w:line="440" w:lineRule="exact"/>
        <w:ind w:firstLine="480" w:firstLineChars="200"/>
        <w:rPr>
          <w:rFonts w:ascii="黑体" w:eastAsia="黑体"/>
          <w:b w:val="0"/>
          <w:sz w:val="24"/>
          <w:szCs w:val="24"/>
        </w:rPr>
      </w:pPr>
      <w:bookmarkStart w:id="10" w:name="_Toc16429"/>
      <w:r>
        <w:rPr>
          <w:rFonts w:hint="eastAsia" w:ascii="Arial" w:hAnsi="Arial" w:eastAsia="黑体" w:cs="Arial"/>
          <w:b w:val="0"/>
          <w:sz w:val="24"/>
          <w:szCs w:val="24"/>
          <w:lang w:eastAsia="zh-CN"/>
        </w:rPr>
        <w:t>（</w:t>
      </w:r>
      <w:r>
        <w:rPr>
          <w:rFonts w:hint="eastAsia" w:ascii="Arial" w:hAnsi="Arial" w:eastAsia="黑体" w:cs="Arial"/>
          <w:b w:val="0"/>
          <w:sz w:val="24"/>
          <w:szCs w:val="24"/>
          <w:lang w:val="en-US" w:eastAsia="zh-CN"/>
        </w:rPr>
        <w:t>二</w:t>
      </w:r>
      <w:r>
        <w:rPr>
          <w:rFonts w:hint="eastAsia" w:ascii="Arial" w:hAnsi="Arial" w:eastAsia="黑体" w:cs="Arial"/>
          <w:b w:val="0"/>
          <w:sz w:val="24"/>
          <w:szCs w:val="24"/>
          <w:lang w:eastAsia="zh-CN"/>
        </w:rPr>
        <w:t>）</w:t>
      </w:r>
      <w:r>
        <w:rPr>
          <w:rFonts w:ascii="Arial" w:hAnsi="Arial" w:eastAsia="黑体" w:cs="Arial"/>
          <w:b w:val="0"/>
          <w:sz w:val="24"/>
          <w:szCs w:val="24"/>
        </w:rPr>
        <w:fldChar w:fldCharType="begin"/>
      </w:r>
      <w:r>
        <w:rPr>
          <w:rFonts w:ascii="Arial" w:hAnsi="Arial" w:eastAsia="黑体" w:cs="Arial"/>
          <w:b w:val="0"/>
          <w:sz w:val="24"/>
          <w:szCs w:val="24"/>
        </w:rPr>
        <w:instrText xml:space="preserve"> MACROBUTTON  AcceptAllChangesInDoc 点击输入二级节标题 </w:instrText>
      </w:r>
      <w:r>
        <w:rPr>
          <w:rFonts w:ascii="Arial" w:hAnsi="Arial" w:eastAsia="黑体" w:cs="Arial"/>
          <w:b w:val="0"/>
          <w:sz w:val="24"/>
          <w:szCs w:val="24"/>
        </w:rPr>
        <w:fldChar w:fldCharType="end"/>
      </w:r>
      <w:bookmarkEnd w:id="10"/>
    </w:p>
    <w:p w14:paraId="31242450">
      <w:pPr>
        <w:spacing w:line="440" w:lineRule="exact"/>
        <w:ind w:firstLine="480" w:firstLineChars="200"/>
        <w:rPr>
          <w:rFonts w:ascii="宋体" w:hAnsi="宋体"/>
          <w:sz w:val="24"/>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7CAD3FDB">
      <w:pPr>
        <w:spacing w:line="440" w:lineRule="exact"/>
        <w:ind w:firstLine="480" w:firstLineChars="200"/>
        <w:rPr>
          <w:rFonts w:ascii="宋体" w:hAnsi="宋体"/>
          <w:sz w:val="24"/>
        </w:rPr>
      </w:pPr>
    </w:p>
    <w:p w14:paraId="0BB1CB8C">
      <w:pPr>
        <w:spacing w:line="440" w:lineRule="exact"/>
        <w:ind w:firstLine="480" w:firstLineChars="200"/>
        <w:rPr>
          <w:rFonts w:ascii="宋体" w:hAnsi="宋体"/>
          <w:sz w:val="24"/>
        </w:rPr>
      </w:pPr>
    </w:p>
    <w:p w14:paraId="4122DAB7">
      <w:pPr>
        <w:spacing w:line="440" w:lineRule="exact"/>
        <w:ind w:firstLine="480" w:firstLineChars="200"/>
        <w:rPr>
          <w:sz w:val="24"/>
        </w:rPr>
      </w:pPr>
    </w:p>
    <w:p w14:paraId="3FA00A14">
      <w:pPr>
        <w:pStyle w:val="4"/>
        <w:spacing w:before="0" w:after="0" w:line="440" w:lineRule="exact"/>
        <w:ind w:firstLine="480" w:firstLineChars="200"/>
        <w:rPr>
          <w:rFonts w:ascii="黑体" w:eastAsia="黑体"/>
          <w:b w:val="0"/>
          <w:sz w:val="24"/>
          <w:szCs w:val="24"/>
        </w:rPr>
      </w:pPr>
      <w:bookmarkStart w:id="11" w:name="_Toc12555"/>
      <w:r>
        <w:rPr>
          <w:rFonts w:hint="eastAsia" w:ascii="Arial" w:hAnsi="Arial" w:eastAsia="黑体" w:cs="Arial"/>
          <w:b w:val="0"/>
          <w:sz w:val="24"/>
          <w:szCs w:val="24"/>
          <w:lang w:eastAsia="zh-CN"/>
        </w:rPr>
        <w:t>（</w:t>
      </w:r>
      <w:r>
        <w:rPr>
          <w:rFonts w:hint="eastAsia" w:ascii="Arial" w:hAnsi="Arial" w:eastAsia="黑体" w:cs="Arial"/>
          <w:b w:val="0"/>
          <w:sz w:val="24"/>
          <w:szCs w:val="24"/>
          <w:lang w:val="en-US" w:eastAsia="zh-CN"/>
        </w:rPr>
        <w:t>三</w:t>
      </w:r>
      <w:r>
        <w:rPr>
          <w:rFonts w:hint="eastAsia" w:ascii="Arial" w:hAnsi="Arial" w:eastAsia="黑体" w:cs="Arial"/>
          <w:b w:val="0"/>
          <w:sz w:val="24"/>
          <w:szCs w:val="24"/>
          <w:lang w:eastAsia="zh-CN"/>
        </w:rPr>
        <w:t>）</w:t>
      </w:r>
      <w:r>
        <w:rPr>
          <w:rFonts w:ascii="Arial" w:hAnsi="Arial" w:eastAsia="黑体" w:cs="Arial"/>
          <w:b w:val="0"/>
          <w:sz w:val="24"/>
          <w:szCs w:val="24"/>
        </w:rPr>
        <w:fldChar w:fldCharType="begin"/>
      </w:r>
      <w:r>
        <w:rPr>
          <w:rFonts w:ascii="Arial" w:hAnsi="Arial" w:eastAsia="黑体" w:cs="Arial"/>
          <w:b w:val="0"/>
          <w:sz w:val="24"/>
          <w:szCs w:val="24"/>
        </w:rPr>
        <w:instrText xml:space="preserve"> MACROBUTTON  AcceptAllChangesInDoc 点击输入二级节标题 </w:instrText>
      </w:r>
      <w:r>
        <w:rPr>
          <w:rFonts w:ascii="Arial" w:hAnsi="Arial" w:eastAsia="黑体" w:cs="Arial"/>
          <w:b w:val="0"/>
          <w:sz w:val="24"/>
          <w:szCs w:val="24"/>
        </w:rPr>
        <w:fldChar w:fldCharType="end"/>
      </w:r>
      <w:bookmarkEnd w:id="11"/>
    </w:p>
    <w:p w14:paraId="5216F051">
      <w:pPr>
        <w:tabs>
          <w:tab w:val="left" w:pos="645"/>
        </w:tabs>
        <w:spacing w:line="440" w:lineRule="exact"/>
        <w:ind w:firstLine="480" w:firstLineChars="200"/>
        <w:rPr>
          <w:rFonts w:ascii="黑体" w:eastAsia="黑体"/>
          <w:sz w:val="28"/>
          <w:szCs w:val="28"/>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39E30D8A">
      <w:pPr>
        <w:spacing w:line="440" w:lineRule="exact"/>
        <w:rPr>
          <w:rFonts w:ascii="黑体" w:eastAsia="黑体"/>
          <w:sz w:val="28"/>
          <w:szCs w:val="28"/>
        </w:rPr>
      </w:pPr>
    </w:p>
    <w:p w14:paraId="1A71A5C6">
      <w:pPr>
        <w:spacing w:line="440" w:lineRule="exact"/>
        <w:ind w:firstLine="480" w:firstLineChars="200"/>
        <w:rPr>
          <w:sz w:val="24"/>
        </w:rPr>
        <w:sectPr>
          <w:footnotePr>
            <w:numFmt w:val="decimalEnclosedCircleChinese"/>
          </w:footnotePr>
          <w:pgSz w:w="11906" w:h="16838"/>
          <w:pgMar w:top="1418" w:right="1701" w:bottom="1418" w:left="1701" w:header="1134" w:footer="1134" w:gutter="0"/>
          <w:cols w:space="720" w:num="1"/>
          <w:docGrid w:type="linesAndChars" w:linePitch="312" w:charSpace="0"/>
        </w:sectPr>
      </w:pPr>
    </w:p>
    <w:p w14:paraId="434B9774">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bookmarkStart w:id="12" w:name="_Toc9727"/>
      <w:r>
        <w:rPr>
          <w:rFonts w:hint="eastAsia" w:ascii="黑体" w:eastAsia="黑体"/>
          <w:b w:val="0"/>
          <w:sz w:val="32"/>
          <w:szCs w:val="32"/>
        </w:rPr>
        <w:t>第二章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2"/>
    </w:p>
    <w:p w14:paraId="3A086D05">
      <w:pPr>
        <w:spacing w:line="440" w:lineRule="exact"/>
        <w:ind w:firstLine="480" w:firstLineChars="200"/>
        <w:rPr>
          <w:rFonts w:ascii="宋体" w:hAnsi="宋体"/>
          <w:sz w:val="24"/>
        </w:rPr>
      </w:pPr>
      <w:r>
        <w:rPr>
          <w:rFonts w:hint="eastAsia" w:ascii="宋体" w:hAnsi="宋体"/>
          <w:sz w:val="24"/>
        </w:rPr>
        <w:t>内容略</w:t>
      </w:r>
    </w:p>
    <w:p w14:paraId="0EF9F898">
      <w:pPr>
        <w:spacing w:line="440" w:lineRule="exact"/>
        <w:ind w:firstLine="480" w:firstLineChars="200"/>
        <w:rPr>
          <w:rFonts w:ascii="宋体" w:hAnsi="宋体"/>
          <w:sz w:val="24"/>
        </w:rPr>
      </w:pPr>
    </w:p>
    <w:p w14:paraId="1D4F1783">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1.文中多次引用同一参考文献示例：</w:t>
      </w:r>
    </w:p>
    <w:p w14:paraId="509921E6">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发达的生产力，即使在通商相当广泛的情况下，也难免遭到彻底的毁灭。</w:t>
      </w:r>
      <w:r>
        <w:rPr>
          <w:rStyle w:val="19"/>
          <w:rFonts w:hint="eastAsia" w:ascii="宋体" w:hAnsi="宋体" w:cs="宋体"/>
          <w:sz w:val="24"/>
          <w:shd w:val="pct10" w:color="auto" w:fill="FFFFFF"/>
        </w:rPr>
        <w:t>[13]59-60</w:t>
      </w:r>
    </w:p>
    <w:p w14:paraId="59264BA7">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w:t>
      </w:r>
    </w:p>
    <w:p w14:paraId="3905C3B3">
      <w:pPr>
        <w:spacing w:line="440" w:lineRule="exact"/>
        <w:ind w:firstLine="480" w:firstLineChars="200"/>
        <w:rPr>
          <w:rStyle w:val="19"/>
          <w:rFonts w:ascii="宋体" w:hAnsi="宋体" w:cs="宋体"/>
          <w:sz w:val="24"/>
          <w:shd w:val="pct10" w:color="auto" w:fill="FFFFFF"/>
        </w:rPr>
      </w:pPr>
      <w:r>
        <w:rPr>
          <w:rFonts w:hint="eastAsia" w:ascii="宋体" w:hAnsi="宋体"/>
          <w:sz w:val="24"/>
          <w:shd w:val="pct10" w:color="auto" w:fill="FFFFFF"/>
        </w:rPr>
        <w:t>不是意识决定生活，而是生活决定意识。</w:t>
      </w:r>
      <w:r>
        <w:rPr>
          <w:rStyle w:val="19"/>
          <w:rFonts w:hint="eastAsia" w:ascii="宋体" w:hAnsi="宋体" w:cs="宋体"/>
          <w:sz w:val="24"/>
          <w:shd w:val="pct10" w:color="auto" w:fill="FFFFFF"/>
        </w:rPr>
        <w:t>[13]52</w:t>
      </w:r>
    </w:p>
    <w:p w14:paraId="0B53A0C8">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2.文中插入图片示例：</w:t>
      </w:r>
    </w:p>
    <w:p w14:paraId="70CE20F8">
      <w:pPr>
        <w:jc w:val="center"/>
      </w:pPr>
      <w:r>
        <w:object>
          <v:shape id="_x0000_i1025" o:spt="75" type="#_x0000_t75" style="height:123.75pt;width:318pt;" o:ole="t" filled="f" o:preferrelative="t" stroked="f" coordsize="21600,21600">
            <v:path/>
            <v:fill on="f" focussize="0,0"/>
            <v:stroke on="f" joinstyle="miter"/>
            <v:imagedata r:id="rId20" croptop="8752f" o:title=""/>
            <o:lock v:ext="edit" aspectratio="t"/>
            <w10:wrap type="none"/>
            <w10:anchorlock/>
          </v:shape>
          <o:OLEObject Type="Embed" ProgID="AutoCAD.Drawing.15" ShapeID="_x0000_i1025" DrawAspect="Content" ObjectID="_1468075725" r:id="rId19">
            <o:LockedField>false</o:LockedField>
          </o:OLEObject>
        </w:object>
      </w:r>
    </w:p>
    <w:p w14:paraId="0AC7EC2D">
      <w:pPr>
        <w:jc w:val="center"/>
        <w:rPr>
          <w:szCs w:val="21"/>
        </w:rPr>
      </w:pPr>
      <w:r>
        <w:rPr>
          <w:rFonts w:hint="eastAsia"/>
          <w:szCs w:val="21"/>
        </w:rPr>
        <w:t>图2</w:t>
      </w:r>
      <w:r>
        <w:rPr>
          <w:rFonts w:hint="eastAsia"/>
          <w:szCs w:val="21"/>
          <w:lang w:val="en-US" w:eastAsia="zh-CN"/>
        </w:rPr>
        <w:t>-</w:t>
      </w:r>
      <w:r>
        <w:rPr>
          <w:rFonts w:hint="eastAsia"/>
          <w:szCs w:val="21"/>
        </w:rPr>
        <w:t>1</w:t>
      </w:r>
      <w:r>
        <w:rPr>
          <w:rFonts w:hint="eastAsia"/>
          <w:szCs w:val="21"/>
          <w:lang w:val="en-US" w:eastAsia="zh-CN"/>
        </w:rPr>
        <w:t xml:space="preserve">  </w:t>
      </w:r>
      <w:r>
        <w:rPr>
          <w:rFonts w:hint="eastAsia"/>
          <w:szCs w:val="21"/>
        </w:rPr>
        <w:t>非线性构形状态转移过程示意图</w:t>
      </w:r>
    </w:p>
    <w:p w14:paraId="55F8361C">
      <w:pPr>
        <w:tabs>
          <w:tab w:val="left" w:pos="840"/>
        </w:tabs>
        <w:spacing w:line="440" w:lineRule="exact"/>
        <w:ind w:firstLine="480" w:firstLineChars="200"/>
        <w:rPr>
          <w:rFonts w:ascii="宋体" w:hAnsi="宋体"/>
          <w:sz w:val="24"/>
        </w:rPr>
      </w:pPr>
    </w:p>
    <w:p w14:paraId="5267E3E8">
      <w:pPr>
        <w:tabs>
          <w:tab w:val="left" w:pos="840"/>
        </w:tabs>
        <w:spacing w:line="440" w:lineRule="exact"/>
        <w:ind w:firstLine="480" w:firstLineChars="200"/>
        <w:rPr>
          <w:rFonts w:ascii="宋体" w:hAnsi="宋体"/>
          <w:sz w:val="24"/>
        </w:rPr>
      </w:pPr>
      <w:r>
        <w:rPr>
          <w:rFonts w:ascii="宋体" w:hAnsi="宋体"/>
          <w:sz w:val="24"/>
        </w:rPr>
        <w:tab/>
      </w:r>
    </w:p>
    <w:p w14:paraId="74640EF5">
      <w:pPr>
        <w:spacing w:line="440" w:lineRule="exact"/>
        <w:ind w:firstLine="480" w:firstLineChars="200"/>
        <w:rPr>
          <w:sz w:val="24"/>
          <w:shd w:val="pct10" w:color="auto" w:fill="FFFFFF"/>
        </w:rPr>
      </w:pPr>
      <w:r>
        <w:rPr>
          <w:rFonts w:hint="eastAsia" w:ascii="宋体" w:hAnsi="宋体"/>
          <w:sz w:val="24"/>
          <w:shd w:val="pct10" w:color="auto" w:fill="FFFFFF"/>
        </w:rPr>
        <w:t>3.文</w:t>
      </w:r>
      <w:r>
        <w:rPr>
          <w:rFonts w:hint="eastAsia"/>
          <w:sz w:val="24"/>
          <w:shd w:val="pct10" w:color="auto" w:fill="FFFFFF"/>
        </w:rPr>
        <w:t>中插入表达式示例：</w:t>
      </w:r>
    </w:p>
    <w:p w14:paraId="484DFFCA">
      <w:pPr>
        <w:spacing w:line="300" w:lineRule="auto"/>
        <w:ind w:firstLine="840" w:firstLineChars="400"/>
      </w:pPr>
      <w:r>
        <w:rPr>
          <w:rFonts w:hint="eastAsia"/>
        </w:rPr>
        <w:t>当广义控制截面</w:t>
      </w:r>
      <w:r>
        <w:rPr>
          <w:position w:val="-6"/>
        </w:rPr>
        <w:object>
          <v:shape id="_x0000_i1026" o:spt="75" type="#_x0000_t75" style="height:12pt;width:10.5pt;" o:ole="t" filled="f" o:preferrelative="t" stroked="f" coordsize="21600,21600">
            <v:path/>
            <v:fill on="f" focussize="0,0"/>
            <v:stroke on="f" joinstyle="miter"/>
            <v:imagedata r:id="rId22" o:title=""/>
            <o:lock v:ext="edit" aspectratio="t"/>
            <w10:wrap type="none"/>
            <w10:anchorlock/>
          </v:shape>
          <o:OLEObject Type="Embed" ProgID="Equation.3" ShapeID="_x0000_i1026" DrawAspect="Content" ObjectID="_1468075726" r:id="rId21">
            <o:LockedField>false</o:LockedField>
          </o:OLEObject>
        </w:object>
      </w:r>
      <w:r>
        <w:rPr>
          <w:rFonts w:hint="eastAsia"/>
        </w:rPr>
        <w:t>具有式（</w:t>
      </w:r>
      <w:r>
        <w:t>2</w:t>
      </w:r>
      <w:r>
        <w:rPr>
          <w:rFonts w:hint="eastAsia"/>
        </w:rPr>
        <w:t>.</w:t>
      </w:r>
      <w:r>
        <w:t>1</w:t>
      </w:r>
      <w:r>
        <w:rPr>
          <w:rFonts w:hint="eastAsia"/>
        </w:rPr>
        <w:t>）的广义本构关系时，可定义如下的截面示性数</w:t>
      </w:r>
    </w:p>
    <w:p w14:paraId="3AD2C93C">
      <w:pPr>
        <w:spacing w:line="300" w:lineRule="auto"/>
        <w:ind w:firstLine="539" w:firstLineChars="257"/>
        <w:rPr>
          <w:rFonts w:hint="eastAsia" w:eastAsia="宋体"/>
          <w:lang w:val="en-US" w:eastAsia="zh-CN"/>
        </w:rPr>
      </w:pPr>
      <w:r>
        <w:rPr>
          <w:rFonts w:hint="eastAsia"/>
        </w:rPr>
        <w:t xml:space="preserve">                          </w:t>
      </w:r>
      <w:r>
        <w:rPr>
          <w:position w:val="-28"/>
        </w:rPr>
        <w:object>
          <v:shape id="_x0000_i1027" o:spt="75" type="#_x0000_t75" style="height:36pt;width:96pt;" o:ole="t" filled="f" o:preferrelative="t" stroked="f" coordsize="21600,21600">
            <v:path/>
            <v:fill on="f" focussize="0,0"/>
            <v:stroke on="f" joinstyle="miter"/>
            <v:imagedata r:id="rId24" o:title=""/>
            <o:lock v:ext="edit" aspectratio="t"/>
            <w10:wrap type="none"/>
            <w10:anchorlock/>
          </v:shape>
          <o:OLEObject Type="Embed" ProgID="Equation.3" ShapeID="_x0000_i1027" DrawAspect="Content" ObjectID="_1468075727" r:id="rId23">
            <o:LockedField>false</o:LockedField>
          </o:OLEObject>
        </w:object>
      </w:r>
      <w:r>
        <w:rPr>
          <w:rFonts w:ascii="宋体" w:hAnsi="宋体"/>
        </w:rPr>
        <w:t xml:space="preserve">                   </w:t>
      </w:r>
      <w:r>
        <w:rPr>
          <w:rFonts w:hint="eastAsia"/>
          <w:lang w:val="en-US" w:eastAsia="zh-CN"/>
        </w:rPr>
        <w:t>(</w:t>
      </w:r>
      <w:r>
        <w:t>2</w:t>
      </w:r>
      <w:r>
        <w:rPr>
          <w:rFonts w:hint="eastAsia"/>
        </w:rPr>
        <w:t>.</w:t>
      </w:r>
      <w:r>
        <w:t>1</w:t>
      </w:r>
      <w:r>
        <w:rPr>
          <w:rFonts w:hint="eastAsia"/>
          <w:lang w:val="en-US" w:eastAsia="zh-CN"/>
        </w:rPr>
        <w:t>)</w:t>
      </w:r>
    </w:p>
    <w:p w14:paraId="0E0A2D25">
      <w:pPr>
        <w:spacing w:line="440" w:lineRule="exact"/>
        <w:ind w:firstLine="480" w:firstLineChars="200"/>
        <w:rPr>
          <w:rFonts w:ascii="宋体" w:hAnsi="宋体"/>
          <w:sz w:val="24"/>
        </w:rPr>
      </w:pPr>
    </w:p>
    <w:p w14:paraId="5B0D8281">
      <w:pPr>
        <w:spacing w:line="440" w:lineRule="exact"/>
        <w:ind w:firstLine="480" w:firstLineChars="200"/>
        <w:rPr>
          <w:rFonts w:ascii="宋体" w:hAnsi="宋体"/>
          <w:sz w:val="24"/>
          <w:shd w:val="pct10" w:color="auto" w:fill="FFFFFF"/>
        </w:rPr>
      </w:pPr>
      <w:r>
        <w:rPr>
          <w:rFonts w:hint="eastAsia" w:ascii="宋体" w:hAnsi="宋体"/>
          <w:sz w:val="24"/>
          <w:shd w:val="pct10" w:color="auto" w:fill="FFFFFF"/>
        </w:rPr>
        <w:t>4.文中插入表格示例：</w:t>
      </w:r>
    </w:p>
    <w:p w14:paraId="2A40B810">
      <w:pPr>
        <w:spacing w:before="156" w:beforeLines="50" w:line="300" w:lineRule="auto"/>
        <w:jc w:val="center"/>
        <w:rPr>
          <w:szCs w:val="21"/>
        </w:rPr>
      </w:pPr>
      <w:r>
        <w:rPr>
          <w:rFonts w:hint="eastAsia"/>
          <w:szCs w:val="21"/>
        </w:rPr>
        <w:t>表2</w:t>
      </w:r>
      <w:r>
        <w:rPr>
          <w:rFonts w:hint="eastAsia"/>
          <w:szCs w:val="21"/>
          <w:lang w:val="en-US" w:eastAsia="zh-CN"/>
        </w:rPr>
        <w:t>-</w:t>
      </w:r>
      <w:r>
        <w:rPr>
          <w:rFonts w:hint="eastAsia"/>
          <w:szCs w:val="21"/>
        </w:rPr>
        <w:t>1</w:t>
      </w:r>
      <w:r>
        <w:rPr>
          <w:rFonts w:hint="eastAsia"/>
          <w:szCs w:val="21"/>
          <w:lang w:val="en-US" w:eastAsia="zh-CN"/>
        </w:rPr>
        <w:t xml:space="preserve">  </w:t>
      </w:r>
      <w:r>
        <w:rPr>
          <w:rFonts w:hint="eastAsia"/>
          <w:szCs w:val="21"/>
        </w:rPr>
        <w:t>线性五杆结构各自由度随机反应数值特征</w:t>
      </w:r>
    </w:p>
    <w:tbl>
      <w:tblPr>
        <w:tblStyle w:val="16"/>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161"/>
        <w:gridCol w:w="1179"/>
        <w:gridCol w:w="964"/>
        <w:gridCol w:w="983"/>
        <w:gridCol w:w="1106"/>
        <w:gridCol w:w="943"/>
      </w:tblGrid>
      <w:tr w14:paraId="0FD22CD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14:paraId="61FE324F">
            <w:pPr>
              <w:jc w:val="center"/>
            </w:pPr>
            <w:r>
              <w:rPr>
                <w:position w:val="-10"/>
              </w:rPr>
              <w:object>
                <v:shape id="_x0000_i1028" o:spt="75" type="#_x0000_t75" style="height:15.75pt;width:10.5pt;" o:ole="t" filled="f" o:preferrelative="t" stroked="f" coordsize="21600,21600">
                  <v:path/>
                  <v:fill on="f" focussize="0,0"/>
                  <v:stroke on="f" joinstyle="miter"/>
                  <v:imagedata r:id="rId26" o:title=""/>
                  <o:lock v:ext="edit" aspectratio="t"/>
                  <w10:wrap type="none"/>
                  <w10:anchorlock/>
                </v:shape>
                <o:OLEObject Type="Embed" ProgID="Equation.3" ShapeID="_x0000_i1028" DrawAspect="Content" ObjectID="_1468075728" r:id="rId25">
                  <o:LockedField>false</o:LockedField>
                </o:OLEObject>
              </w:object>
            </w:r>
            <w:r>
              <w:rPr>
                <w:rFonts w:hint="eastAsia"/>
                <w:sz w:val="18"/>
              </w:rPr>
              <w:t>（m）</w:t>
            </w:r>
          </w:p>
        </w:tc>
        <w:tc>
          <w:tcPr>
            <w:tcW w:w="3304" w:type="dxa"/>
            <w:gridSpan w:val="3"/>
          </w:tcPr>
          <w:p w14:paraId="53C26664">
            <w:pPr>
              <w:jc w:val="center"/>
            </w:pPr>
            <w:r>
              <w:rPr>
                <w:position w:val="-10"/>
              </w:rPr>
              <w:object>
                <v:shape id="_x0000_i1029" o:spt="75" type="#_x0000_t75" style="height:15.75pt;width:12.75pt;" o:ole="t" filled="f" o:preferrelative="t" stroked="f" coordsize="21600,21600">
                  <v:path/>
                  <v:fill on="f" focussize="0,0"/>
                  <v:stroke on="f" joinstyle="miter"/>
                  <v:imagedata r:id="rId28" o:title=""/>
                  <o:lock v:ext="edit" aspectratio="t"/>
                  <w10:wrap type="none"/>
                  <w10:anchorlock/>
                </v:shape>
                <o:OLEObject Type="Embed" ProgID="Equation.3" ShapeID="_x0000_i1029" DrawAspect="Content" ObjectID="_1468075729" r:id="rId27">
                  <o:LockedField>false</o:LockedField>
                </o:OLEObject>
              </w:object>
            </w:r>
          </w:p>
        </w:tc>
        <w:tc>
          <w:tcPr>
            <w:tcW w:w="3032" w:type="dxa"/>
            <w:gridSpan w:val="3"/>
          </w:tcPr>
          <w:p w14:paraId="675F0AB3">
            <w:pPr>
              <w:jc w:val="center"/>
            </w:pPr>
            <w:r>
              <w:rPr>
                <w:position w:val="-10"/>
              </w:rPr>
              <w:object>
                <v:shape id="_x0000_i1030" o:spt="75" type="#_x0000_t75" style="height:15.75pt;width:12pt;" o:ole="t" filled="f" o:preferrelative="t" stroked="f" coordsize="21600,21600">
                  <v:path/>
                  <v:fill on="f" focussize="0,0"/>
                  <v:stroke on="f" joinstyle="miter"/>
                  <v:imagedata r:id="rId30" o:title=""/>
                  <o:lock v:ext="edit" aspectratio="t"/>
                  <w10:wrap type="none"/>
                  <w10:anchorlock/>
                </v:shape>
                <o:OLEObject Type="Embed" ProgID="Equation.3" ShapeID="_x0000_i1030" DrawAspect="Content" ObjectID="_1468075730" r:id="rId29">
                  <o:LockedField>false</o:LockedField>
                </o:OLEObject>
              </w:object>
            </w:r>
          </w:p>
        </w:tc>
      </w:tr>
      <w:tr w14:paraId="7891136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14:paraId="19C01AB7"/>
        </w:tc>
        <w:tc>
          <w:tcPr>
            <w:tcW w:w="1161" w:type="dxa"/>
          </w:tcPr>
          <w:p w14:paraId="798A4876">
            <w:pPr>
              <w:jc w:val="center"/>
              <w:rPr>
                <w:sz w:val="18"/>
              </w:rPr>
            </w:pPr>
            <w:r>
              <w:rPr>
                <w:rFonts w:hint="eastAsia"/>
                <w:sz w:val="18"/>
              </w:rPr>
              <w:t>均值（N）</w:t>
            </w:r>
          </w:p>
        </w:tc>
        <w:tc>
          <w:tcPr>
            <w:tcW w:w="1179" w:type="dxa"/>
          </w:tcPr>
          <w:p w14:paraId="3EED10F2">
            <w:pPr>
              <w:jc w:val="center"/>
              <w:rPr>
                <w:sz w:val="18"/>
              </w:rPr>
            </w:pPr>
            <w:r>
              <w:rPr>
                <w:rFonts w:hint="eastAsia"/>
                <w:sz w:val="18"/>
              </w:rPr>
              <w:t>标准差（N）</w:t>
            </w:r>
          </w:p>
        </w:tc>
        <w:tc>
          <w:tcPr>
            <w:tcW w:w="964" w:type="dxa"/>
          </w:tcPr>
          <w:p w14:paraId="551447AC">
            <w:pPr>
              <w:jc w:val="center"/>
              <w:rPr>
                <w:sz w:val="18"/>
              </w:rPr>
            </w:pPr>
            <w:r>
              <w:rPr>
                <w:rFonts w:hint="eastAsia"/>
                <w:sz w:val="18"/>
              </w:rPr>
              <w:t>变异系数</w:t>
            </w:r>
          </w:p>
        </w:tc>
        <w:tc>
          <w:tcPr>
            <w:tcW w:w="983" w:type="dxa"/>
          </w:tcPr>
          <w:p w14:paraId="3D9BFE36">
            <w:pPr>
              <w:jc w:val="center"/>
              <w:rPr>
                <w:sz w:val="18"/>
              </w:rPr>
            </w:pPr>
            <w:r>
              <w:rPr>
                <w:rFonts w:hint="eastAsia"/>
                <w:sz w:val="18"/>
              </w:rPr>
              <w:t>均值（m）</w:t>
            </w:r>
          </w:p>
        </w:tc>
        <w:tc>
          <w:tcPr>
            <w:tcW w:w="1106" w:type="dxa"/>
          </w:tcPr>
          <w:p w14:paraId="47C3383F">
            <w:pPr>
              <w:jc w:val="center"/>
              <w:rPr>
                <w:sz w:val="18"/>
              </w:rPr>
            </w:pPr>
            <w:r>
              <w:rPr>
                <w:rFonts w:hint="eastAsia"/>
                <w:sz w:val="18"/>
              </w:rPr>
              <w:t>标准差（m）</w:t>
            </w:r>
          </w:p>
        </w:tc>
        <w:tc>
          <w:tcPr>
            <w:tcW w:w="943" w:type="dxa"/>
          </w:tcPr>
          <w:p w14:paraId="4A2385B7">
            <w:pPr>
              <w:jc w:val="center"/>
              <w:rPr>
                <w:sz w:val="18"/>
              </w:rPr>
            </w:pPr>
            <w:r>
              <w:rPr>
                <w:rFonts w:hint="eastAsia"/>
                <w:sz w:val="18"/>
              </w:rPr>
              <w:t>变异系数</w:t>
            </w:r>
          </w:p>
        </w:tc>
      </w:tr>
      <w:tr w14:paraId="7A619B2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900" w:type="dxa"/>
          </w:tcPr>
          <w:p w14:paraId="7EF18E74">
            <w:pPr>
              <w:rPr>
                <w:sz w:val="18"/>
              </w:rPr>
            </w:pPr>
            <w:r>
              <w:rPr>
                <w:sz w:val="18"/>
              </w:rPr>
              <w:t>0.000000</w:t>
            </w:r>
          </w:p>
          <w:p w14:paraId="00D6AA9F">
            <w:pPr>
              <w:rPr>
                <w:sz w:val="18"/>
              </w:rPr>
            </w:pPr>
            <w:r>
              <w:rPr>
                <w:sz w:val="18"/>
              </w:rPr>
              <w:t>0.000100</w:t>
            </w:r>
          </w:p>
          <w:p w14:paraId="10A80E9C">
            <w:pPr>
              <w:rPr>
                <w:sz w:val="18"/>
              </w:rPr>
            </w:pPr>
            <w:r>
              <w:rPr>
                <w:sz w:val="18"/>
              </w:rPr>
              <w:t>0.000200</w:t>
            </w:r>
          </w:p>
          <w:p w14:paraId="2A6A746B">
            <w:pPr>
              <w:rPr>
                <w:sz w:val="18"/>
              </w:rPr>
            </w:pPr>
            <w:r>
              <w:rPr>
                <w:sz w:val="18"/>
              </w:rPr>
              <w:t>0.000300</w:t>
            </w:r>
          </w:p>
        </w:tc>
        <w:tc>
          <w:tcPr>
            <w:tcW w:w="1161" w:type="dxa"/>
          </w:tcPr>
          <w:p w14:paraId="5BC38AC2">
            <w:pPr>
              <w:rPr>
                <w:sz w:val="18"/>
              </w:rPr>
            </w:pPr>
            <w:r>
              <w:rPr>
                <w:sz w:val="18"/>
              </w:rPr>
              <w:t>0.000000</w:t>
            </w:r>
          </w:p>
          <w:p w14:paraId="060560DC">
            <w:pPr>
              <w:rPr>
                <w:sz w:val="18"/>
              </w:rPr>
            </w:pPr>
            <w:r>
              <w:rPr>
                <w:sz w:val="18"/>
              </w:rPr>
              <w:t>206.006806</w:t>
            </w:r>
          </w:p>
          <w:p w14:paraId="78454365">
            <w:pPr>
              <w:rPr>
                <w:sz w:val="18"/>
              </w:rPr>
            </w:pPr>
            <w:r>
              <w:rPr>
                <w:sz w:val="18"/>
              </w:rPr>
              <w:t>412.013613</w:t>
            </w:r>
          </w:p>
          <w:p w14:paraId="1D68F941">
            <w:pPr>
              <w:rPr>
                <w:sz w:val="18"/>
              </w:rPr>
            </w:pPr>
            <w:r>
              <w:rPr>
                <w:sz w:val="18"/>
              </w:rPr>
              <w:t>618.020419</w:t>
            </w:r>
          </w:p>
        </w:tc>
        <w:tc>
          <w:tcPr>
            <w:tcW w:w="1179" w:type="dxa"/>
          </w:tcPr>
          <w:p w14:paraId="2FE654B6">
            <w:pPr>
              <w:rPr>
                <w:sz w:val="18"/>
              </w:rPr>
            </w:pPr>
            <w:r>
              <w:rPr>
                <w:sz w:val="18"/>
              </w:rPr>
              <w:t>0.000000</w:t>
            </w:r>
          </w:p>
          <w:p w14:paraId="3E73D766">
            <w:pPr>
              <w:rPr>
                <w:sz w:val="18"/>
              </w:rPr>
            </w:pPr>
            <w:r>
              <w:rPr>
                <w:sz w:val="18"/>
              </w:rPr>
              <w:t>150.245905</w:t>
            </w:r>
          </w:p>
          <w:p w14:paraId="385D13D2">
            <w:pPr>
              <w:rPr>
                <w:sz w:val="18"/>
              </w:rPr>
            </w:pPr>
            <w:r>
              <w:rPr>
                <w:sz w:val="18"/>
              </w:rPr>
              <w:t>215.100090</w:t>
            </w:r>
          </w:p>
          <w:p w14:paraId="5A9A141A">
            <w:pPr>
              <w:rPr>
                <w:sz w:val="18"/>
              </w:rPr>
            </w:pPr>
            <w:r>
              <w:rPr>
                <w:sz w:val="18"/>
              </w:rPr>
              <w:t>266.613296</w:t>
            </w:r>
          </w:p>
        </w:tc>
        <w:tc>
          <w:tcPr>
            <w:tcW w:w="964" w:type="dxa"/>
          </w:tcPr>
          <w:p w14:paraId="18E81DB6">
            <w:pPr>
              <w:rPr>
                <w:sz w:val="18"/>
              </w:rPr>
            </w:pPr>
            <w:r>
              <w:rPr>
                <w:sz w:val="18"/>
              </w:rPr>
              <w:t>0.000000</w:t>
            </w:r>
          </w:p>
          <w:p w14:paraId="518AD20B">
            <w:pPr>
              <w:rPr>
                <w:sz w:val="18"/>
              </w:rPr>
            </w:pPr>
            <w:r>
              <w:rPr>
                <w:sz w:val="18"/>
              </w:rPr>
              <w:t>0.729325</w:t>
            </w:r>
          </w:p>
          <w:p w14:paraId="4031FD13">
            <w:pPr>
              <w:rPr>
                <w:sz w:val="18"/>
              </w:rPr>
            </w:pPr>
            <w:r>
              <w:rPr>
                <w:sz w:val="18"/>
              </w:rPr>
              <w:t>0.522070</w:t>
            </w:r>
          </w:p>
          <w:p w14:paraId="16A7A6EF">
            <w:pPr>
              <w:rPr>
                <w:sz w:val="18"/>
              </w:rPr>
            </w:pPr>
            <w:r>
              <w:rPr>
                <w:sz w:val="18"/>
              </w:rPr>
              <w:t>0.431399</w:t>
            </w:r>
          </w:p>
        </w:tc>
        <w:tc>
          <w:tcPr>
            <w:tcW w:w="983" w:type="dxa"/>
          </w:tcPr>
          <w:p w14:paraId="53ED7959">
            <w:pPr>
              <w:rPr>
                <w:sz w:val="18"/>
              </w:rPr>
            </w:pPr>
            <w:r>
              <w:rPr>
                <w:sz w:val="18"/>
              </w:rPr>
              <w:t>0.000000</w:t>
            </w:r>
          </w:p>
          <w:p w14:paraId="73047501">
            <w:pPr>
              <w:rPr>
                <w:sz w:val="18"/>
              </w:rPr>
            </w:pPr>
            <w:r>
              <w:rPr>
                <w:sz w:val="18"/>
              </w:rPr>
              <w:t>0.000024</w:t>
            </w:r>
          </w:p>
          <w:p w14:paraId="6F9B9124">
            <w:pPr>
              <w:rPr>
                <w:sz w:val="18"/>
              </w:rPr>
            </w:pPr>
            <w:r>
              <w:rPr>
                <w:sz w:val="18"/>
              </w:rPr>
              <w:t>0.000049</w:t>
            </w:r>
          </w:p>
          <w:p w14:paraId="6A0F0C22">
            <w:pPr>
              <w:rPr>
                <w:sz w:val="18"/>
              </w:rPr>
            </w:pPr>
            <w:r>
              <w:rPr>
                <w:sz w:val="18"/>
              </w:rPr>
              <w:t>0.000073</w:t>
            </w:r>
          </w:p>
        </w:tc>
        <w:tc>
          <w:tcPr>
            <w:tcW w:w="1106" w:type="dxa"/>
          </w:tcPr>
          <w:p w14:paraId="49256972">
            <w:pPr>
              <w:rPr>
                <w:sz w:val="18"/>
              </w:rPr>
            </w:pPr>
            <w:r>
              <w:rPr>
                <w:sz w:val="18"/>
              </w:rPr>
              <w:t>0.000000</w:t>
            </w:r>
          </w:p>
          <w:p w14:paraId="6A723C02">
            <w:pPr>
              <w:rPr>
                <w:sz w:val="18"/>
              </w:rPr>
            </w:pPr>
            <w:r>
              <w:rPr>
                <w:sz w:val="18"/>
              </w:rPr>
              <w:t>0.000013</w:t>
            </w:r>
          </w:p>
          <w:p w14:paraId="5D838F69">
            <w:pPr>
              <w:rPr>
                <w:sz w:val="18"/>
              </w:rPr>
            </w:pPr>
            <w:r>
              <w:rPr>
                <w:sz w:val="18"/>
              </w:rPr>
              <w:t>0.000018</w:t>
            </w:r>
          </w:p>
          <w:p w14:paraId="6FB3789C">
            <w:pPr>
              <w:rPr>
                <w:sz w:val="18"/>
              </w:rPr>
            </w:pPr>
            <w:r>
              <w:rPr>
                <w:sz w:val="18"/>
              </w:rPr>
              <w:t>0.000022</w:t>
            </w:r>
          </w:p>
        </w:tc>
        <w:tc>
          <w:tcPr>
            <w:tcW w:w="943" w:type="dxa"/>
          </w:tcPr>
          <w:p w14:paraId="7E3599F9">
            <w:pPr>
              <w:rPr>
                <w:sz w:val="18"/>
              </w:rPr>
            </w:pPr>
            <w:r>
              <w:rPr>
                <w:sz w:val="18"/>
              </w:rPr>
              <w:t>0.000000</w:t>
            </w:r>
          </w:p>
          <w:p w14:paraId="5CAD794F">
            <w:pPr>
              <w:rPr>
                <w:sz w:val="18"/>
              </w:rPr>
            </w:pPr>
            <w:r>
              <w:rPr>
                <w:sz w:val="18"/>
              </w:rPr>
              <w:t>0.541667</w:t>
            </w:r>
          </w:p>
          <w:p w14:paraId="7934868E">
            <w:pPr>
              <w:rPr>
                <w:sz w:val="18"/>
              </w:rPr>
            </w:pPr>
            <w:r>
              <w:rPr>
                <w:sz w:val="18"/>
              </w:rPr>
              <w:t>0.367347</w:t>
            </w:r>
          </w:p>
          <w:p w14:paraId="2AB8983C">
            <w:pPr>
              <w:rPr>
                <w:sz w:val="18"/>
              </w:rPr>
            </w:pPr>
            <w:r>
              <w:rPr>
                <w:sz w:val="18"/>
              </w:rPr>
              <w:t>0.301370</w:t>
            </w:r>
          </w:p>
        </w:tc>
      </w:tr>
    </w:tbl>
    <w:p w14:paraId="00133C80">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6F9A313E">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bookmarkStart w:id="13" w:name="_Toc24422"/>
      <w:r>
        <w:rPr>
          <w:rFonts w:hint="eastAsia" w:ascii="黑体" w:eastAsia="黑体"/>
          <w:b w:val="0"/>
          <w:sz w:val="32"/>
          <w:szCs w:val="32"/>
        </w:rPr>
        <w:t>第三章</w:t>
      </w:r>
      <w:r>
        <w:rPr>
          <w:rFonts w:hint="eastAsia" w:ascii="黑体" w:eastAsia="黑体"/>
          <w:b w:val="0"/>
          <w:sz w:val="32"/>
          <w:szCs w:val="32"/>
          <w:lang w:val="en-US" w:eastAsia="zh-CN"/>
        </w:rPr>
        <w:t xml:space="preserve">  </w:t>
      </w:r>
      <w:r>
        <w:rPr>
          <w:rFonts w:ascii="黑体" w:eastAsia="黑体"/>
          <w:b w:val="0"/>
          <w:sz w:val="32"/>
          <w:szCs w:val="32"/>
        </w:rPr>
        <w:fldChar w:fldCharType="begin"/>
      </w:r>
      <w:r>
        <w:rPr>
          <w:rFonts w:ascii="黑体" w:eastAsia="黑体"/>
          <w:b w:val="0"/>
          <w:sz w:val="32"/>
          <w:szCs w:val="32"/>
        </w:rPr>
        <w:instrText xml:space="preserve"> MACROBUTTON  AcceptAllChangesInDoc 点击输入章标题 </w:instrText>
      </w:r>
      <w:r>
        <w:rPr>
          <w:rFonts w:ascii="黑体" w:eastAsia="黑体"/>
          <w:b w:val="0"/>
          <w:sz w:val="32"/>
          <w:szCs w:val="32"/>
        </w:rPr>
        <w:fldChar w:fldCharType="end"/>
      </w:r>
      <w:bookmarkEnd w:id="13"/>
    </w:p>
    <w:p w14:paraId="2ED57E7A">
      <w:pPr>
        <w:spacing w:line="440" w:lineRule="exact"/>
        <w:ind w:firstLine="480" w:firstLineChars="200"/>
        <w:rPr>
          <w:rFonts w:ascii="宋体" w:hAnsi="宋体"/>
          <w:sz w:val="24"/>
        </w:rPr>
      </w:pPr>
      <w:r>
        <w:rPr>
          <w:rFonts w:hint="eastAsia" w:ascii="宋体" w:hAnsi="宋体"/>
          <w:sz w:val="24"/>
        </w:rPr>
        <w:t>内容略</w:t>
      </w:r>
    </w:p>
    <w:p w14:paraId="2CA89E97">
      <w:pPr>
        <w:spacing w:line="440" w:lineRule="exact"/>
        <w:ind w:firstLine="480" w:firstLineChars="200"/>
        <w:rPr>
          <w:rFonts w:ascii="宋体" w:hAnsi="宋体"/>
          <w:sz w:val="24"/>
        </w:rPr>
      </w:pPr>
    </w:p>
    <w:p w14:paraId="48C9CE98">
      <w:pPr>
        <w:spacing w:line="440" w:lineRule="exact"/>
        <w:ind w:firstLine="480" w:firstLineChars="200"/>
        <w:rPr>
          <w:rFonts w:ascii="宋体" w:hAnsi="宋体"/>
          <w:sz w:val="24"/>
        </w:rPr>
      </w:pPr>
    </w:p>
    <w:p w14:paraId="3D9D9AC5">
      <w:pPr>
        <w:spacing w:line="440" w:lineRule="exact"/>
        <w:ind w:firstLine="480" w:firstLineChars="200"/>
        <w:rPr>
          <w:rFonts w:ascii="宋体" w:hAnsi="宋体"/>
          <w:sz w:val="24"/>
        </w:rPr>
      </w:pPr>
    </w:p>
    <w:p w14:paraId="042AB1FB">
      <w:pPr>
        <w:spacing w:line="440" w:lineRule="exact"/>
        <w:ind w:firstLine="480" w:firstLineChars="200"/>
        <w:rPr>
          <w:rFonts w:ascii="宋体" w:hAnsi="宋体"/>
          <w:sz w:val="24"/>
        </w:rPr>
        <w:sectPr>
          <w:pgSz w:w="11906" w:h="16838"/>
          <w:pgMar w:top="1418" w:right="1701" w:bottom="1418" w:left="1701" w:header="1134" w:footer="1134" w:gutter="0"/>
          <w:cols w:space="720" w:num="1"/>
          <w:docGrid w:type="linesAndChars" w:linePitch="312" w:charSpace="0"/>
        </w:sectPr>
      </w:pPr>
    </w:p>
    <w:p w14:paraId="5B2C38CF">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bookmarkStart w:id="14" w:name="_Toc23962"/>
      <w:r>
        <w:rPr>
          <w:rFonts w:hint="eastAsia" w:ascii="黑体" w:eastAsia="黑体"/>
          <w:b w:val="0"/>
          <w:sz w:val="32"/>
          <w:szCs w:val="32"/>
        </w:rPr>
        <w:fldChar w:fldCharType="begin"/>
      </w:r>
      <w:r>
        <w:rPr>
          <w:rFonts w:hint="eastAsia" w:ascii="黑体" w:eastAsia="黑体"/>
          <w:b w:val="0"/>
          <w:sz w:val="32"/>
          <w:szCs w:val="32"/>
        </w:rPr>
        <w:instrText xml:space="preserve"> MACROBUTTON  AcceptAllChangesInDoc 结论 </w:instrText>
      </w:r>
      <w:r>
        <w:rPr>
          <w:rFonts w:hint="eastAsia" w:ascii="黑体" w:eastAsia="黑体"/>
          <w:b w:val="0"/>
          <w:sz w:val="32"/>
          <w:szCs w:val="32"/>
        </w:rPr>
        <w:fldChar w:fldCharType="end"/>
      </w:r>
      <w:bookmarkEnd w:id="14"/>
    </w:p>
    <w:p w14:paraId="7C70597B">
      <w:pPr>
        <w:rPr>
          <w:sz w:val="24"/>
        </w:rPr>
        <w:sectPr>
          <w:pgSz w:w="11906" w:h="16838"/>
          <w:pgMar w:top="1418" w:right="1701" w:bottom="1418" w:left="1701" w:header="1134" w:footer="1134" w:gutter="0"/>
          <w:cols w:space="720" w:num="1"/>
          <w:docGrid w:type="linesAndChars" w:linePitch="312" w:charSpace="0"/>
        </w:sectPr>
      </w:pPr>
      <w:r>
        <w:rPr>
          <w:rFonts w:hint="eastAsia"/>
          <w:sz w:val="24"/>
        </w:rPr>
        <w:t>内容略</w:t>
      </w:r>
    </w:p>
    <w:p w14:paraId="05051100">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bookmarkStart w:id="15" w:name="_Toc13631"/>
      <w:bookmarkStart w:id="16" w:name="_Toc7359"/>
      <w:bookmarkStart w:id="17" w:name="_Toc6570"/>
      <w:bookmarkStart w:id="18" w:name="_Toc23384"/>
      <w:r>
        <w:rPr>
          <w:rFonts w:hint="eastAsia" w:ascii="黑体" w:eastAsia="黑体"/>
          <w:b w:val="0"/>
          <w:sz w:val="32"/>
          <w:szCs w:val="32"/>
        </w:rPr>
        <w:t>参考文献</w:t>
      </w:r>
      <w:bookmarkEnd w:id="15"/>
      <w:bookmarkEnd w:id="16"/>
    </w:p>
    <w:p w14:paraId="3254149A">
      <w:pPr>
        <w:pStyle w:val="1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[1]陈登原. 国史旧闻：第1卷[M]. 北京：中华书局，2000：29.</w:t>
      </w:r>
    </w:p>
    <w:p w14:paraId="498775D0">
      <w:pPr>
        <w:keepNext w:val="0"/>
        <w:keepLines w:val="0"/>
        <w:pageBreakBefore w:val="0"/>
        <w:tabs>
          <w:tab w:val="left" w:pos="1774"/>
        </w:tabs>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[2]袁训来，陈哲，肖书海，等. 蓝田生物群：一个认识多细胞生物起源和早期演化的新窗口[J]. 科学通报，2012，55(34)：3219.</w:t>
      </w:r>
    </w:p>
    <w:p w14:paraId="038DE7E8">
      <w:pPr>
        <w:keepNext w:val="0"/>
        <w:keepLines w:val="0"/>
        <w:pageBreakBefore w:val="0"/>
        <w:tabs>
          <w:tab w:val="left" w:pos="1774"/>
        </w:tabs>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[3]哈里森，沃尔德伦. 经济数学与金融数学[M]. 谢远涛，译. 北京：中国人民大学出版社，2012：235-236.</w:t>
      </w:r>
    </w:p>
    <w:p w14:paraId="3F38D10B">
      <w:pPr>
        <w:pStyle w:val="1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 xml:space="preserve">[4]马克思. </w:t>
      </w:r>
      <w:r>
        <w:rPr>
          <w:rFonts w:hint="eastAsia" w:eastAsiaTheme="minorEastAsia"/>
          <w:sz w:val="24"/>
          <w:szCs w:val="24"/>
          <w:lang w:eastAsia="zh-CN"/>
        </w:rPr>
        <w:t>政治经济学</w:t>
      </w:r>
      <w:r>
        <w:rPr>
          <w:rFonts w:eastAsiaTheme="minorEastAsia"/>
          <w:sz w:val="24"/>
          <w:szCs w:val="24"/>
        </w:rPr>
        <w:t>批判[M]//马克思，恩格斯. 马克思恩格斯全集：第35卷. 北京</w:t>
      </w:r>
      <w:r>
        <w:rPr>
          <w:rFonts w:hint="eastAsia" w:eastAsiaTheme="minorEastAsia"/>
          <w:sz w:val="24"/>
          <w:szCs w:val="24"/>
          <w:lang w:eastAsia="zh-CN"/>
        </w:rPr>
        <w:t>：人民出版社</w:t>
      </w:r>
      <w:r>
        <w:rPr>
          <w:rFonts w:eastAsiaTheme="minorEastAsia"/>
          <w:sz w:val="24"/>
          <w:szCs w:val="24"/>
        </w:rPr>
        <w:t>，2013：302.</w:t>
      </w:r>
    </w:p>
    <w:p w14:paraId="1408A2D7">
      <w:pPr>
        <w:pStyle w:val="1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[5]冯西桥. 核反应堆压力管道与压力容器的LBB分析[R]. 北京：清华大学核能技术设计研究院，1997.</w:t>
      </w:r>
    </w:p>
    <w:p w14:paraId="216450EF">
      <w:pPr>
        <w:pStyle w:val="1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[6]陈志勇. 中国财税文化价值研究：“中国财税文化国际学术研讨会”论文集[C/OL]. 北京：经济科学出版社，2011[2013-10-14].http://apabi.lib.pku.edu.cn/usp/pku/pub.mvc?pid=book.detail&amp;metaid=m.20110628-BPO-889-0135&amp;cult=CN.</w:t>
      </w:r>
    </w:p>
    <w:p w14:paraId="2E336EB7">
      <w:pPr>
        <w:pStyle w:val="15"/>
        <w:keepNext w:val="0"/>
        <w:keepLines w:val="0"/>
        <w:pageBreakBefore w:val="0"/>
        <w:kinsoku/>
        <w:wordWrap/>
        <w:overflowPunct/>
        <w:topLinePunct w:val="0"/>
        <w:autoSpaceDE/>
        <w:autoSpaceDN/>
        <w:bidi w:val="0"/>
        <w:adjustRightInd/>
        <w:snapToGrid/>
        <w:spacing w:line="440" w:lineRule="exact"/>
        <w:ind w:left="360" w:leftChars="0" w:hanging="360" w:hangingChars="150"/>
        <w:jc w:val="left"/>
        <w:textAlignment w:val="auto"/>
        <w:rPr>
          <w:rFonts w:eastAsiaTheme="minorEastAsia"/>
          <w:sz w:val="24"/>
          <w:szCs w:val="24"/>
        </w:rPr>
      </w:pPr>
      <w:r>
        <w:rPr>
          <w:rFonts w:eastAsiaTheme="minorEastAsia"/>
          <w:sz w:val="24"/>
          <w:szCs w:val="24"/>
        </w:rPr>
        <w:t xml:space="preserve">[7]谢希德. 创造学习的新思路[N]. </w:t>
      </w:r>
      <w:r>
        <w:rPr>
          <w:rFonts w:hint="eastAsia" w:eastAsiaTheme="minorEastAsia"/>
          <w:sz w:val="24"/>
          <w:szCs w:val="24"/>
          <w:lang w:eastAsia="zh-CN"/>
        </w:rPr>
        <w:t>《人民日报》</w:t>
      </w:r>
      <w:r>
        <w:rPr>
          <w:rFonts w:eastAsiaTheme="minorEastAsia"/>
          <w:sz w:val="24"/>
          <w:szCs w:val="24"/>
        </w:rPr>
        <w:t>，1998-12-25(10).</w:t>
      </w:r>
    </w:p>
    <w:p w14:paraId="7B52AEA7">
      <w:pPr>
        <w:pStyle w:val="1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[8]全国信息与文献标准化技术委员会. 文献著录：第4部分 非书资料：GB/T 3792.4- 2009[S]. 北京：中国标准出版社，2010：3.</w:t>
      </w:r>
    </w:p>
    <w:p w14:paraId="7F59573D">
      <w:pPr>
        <w:pStyle w:val="1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[9]萧钰. 出版业信息化</w:t>
      </w:r>
      <w:r>
        <w:rPr>
          <w:rFonts w:hint="eastAsia" w:eastAsiaTheme="minorEastAsia"/>
          <w:sz w:val="24"/>
          <w:szCs w:val="24"/>
          <w:lang w:eastAsia="zh-CN"/>
        </w:rPr>
        <w:t>迈入</w:t>
      </w:r>
      <w:r>
        <w:rPr>
          <w:rFonts w:eastAsiaTheme="minorEastAsia"/>
          <w:sz w:val="24"/>
          <w:szCs w:val="24"/>
        </w:rPr>
        <w:t>快车道[EB/OL]. (2001-12-19)[2002-04-15].http://www.creader.com/news/20011219/200112190019.html.</w:t>
      </w:r>
    </w:p>
    <w:p w14:paraId="788A3719">
      <w:pPr>
        <w:pStyle w:val="15"/>
        <w:keepNext w:val="0"/>
        <w:keepLines w:val="0"/>
        <w:pageBreakBefore w:val="0"/>
        <w:kinsoku/>
        <w:wordWrap/>
        <w:overflowPunct/>
        <w:topLinePunct w:val="0"/>
        <w:autoSpaceDE/>
        <w:autoSpaceDN/>
        <w:bidi w:val="0"/>
        <w:adjustRightInd/>
        <w:snapToGrid/>
        <w:spacing w:line="440" w:lineRule="exact"/>
        <w:ind w:left="360" w:leftChars="0" w:hanging="360" w:hangingChars="150"/>
        <w:textAlignment w:val="auto"/>
        <w:rPr>
          <w:rFonts w:eastAsiaTheme="minorEastAsia"/>
          <w:sz w:val="24"/>
          <w:szCs w:val="24"/>
        </w:rPr>
      </w:pPr>
      <w:r>
        <w:rPr>
          <w:rFonts w:eastAsiaTheme="minorEastAsia"/>
          <w:sz w:val="24"/>
          <w:szCs w:val="24"/>
        </w:rPr>
        <w:t>[10]MYBURG A A，GRATTAPAGLIA D，TUSKAN G A，et al. The genome of Eucalyptus grandis[J/OL]. Nature，2014，510</w:t>
      </w:r>
      <w:r>
        <w:rPr>
          <w:rFonts w:hint="eastAsia" w:eastAsiaTheme="minorEastAsia"/>
          <w:sz w:val="24"/>
          <w:szCs w:val="24"/>
        </w:rPr>
        <w:t>：</w:t>
      </w:r>
      <w:r>
        <w:rPr>
          <w:rFonts w:eastAsiaTheme="minorEastAsia"/>
          <w:sz w:val="24"/>
          <w:szCs w:val="24"/>
        </w:rPr>
        <w:t xml:space="preserve">356-362(2014-06-19)[2014-06-25]. </w:t>
      </w:r>
      <w:r>
        <w:rPr>
          <w:sz w:val="24"/>
          <w:szCs w:val="24"/>
        </w:rPr>
        <w:fldChar w:fldCharType="begin"/>
      </w:r>
      <w:r>
        <w:rPr>
          <w:sz w:val="24"/>
          <w:szCs w:val="24"/>
        </w:rPr>
        <w:instrText xml:space="preserve"> HYPERLINK "http://www.nature.com/nature/journal/v510/n7505/pdf/nature13308.pdf.DOI：10.1038/naturel3308." </w:instrText>
      </w:r>
      <w:r>
        <w:rPr>
          <w:sz w:val="24"/>
          <w:szCs w:val="24"/>
        </w:rPr>
        <w:fldChar w:fldCharType="separate"/>
      </w:r>
      <w:r>
        <w:rPr>
          <w:rStyle w:val="18"/>
          <w:rFonts w:eastAsiaTheme="minorEastAsia"/>
          <w:sz w:val="24"/>
          <w:szCs w:val="24"/>
        </w:rPr>
        <w:t>http://www.nature.com/nature/journal/v510/n7505/pdf/nature13308.pdf.DOI：10.1038/naturel3308.</w:t>
      </w:r>
      <w:r>
        <w:rPr>
          <w:rStyle w:val="18"/>
          <w:rFonts w:eastAsiaTheme="minorEastAsia"/>
          <w:sz w:val="24"/>
          <w:szCs w:val="24"/>
        </w:rPr>
        <w:fldChar w:fldCharType="end"/>
      </w:r>
    </w:p>
    <w:p w14:paraId="11E09F15">
      <w:pPr>
        <w:keepNext w:val="0"/>
        <w:keepLines w:val="0"/>
        <w:pageBreakBefore w:val="0"/>
        <w:widowControl/>
        <w:kinsoku/>
        <w:wordWrap/>
        <w:overflowPunct/>
        <w:topLinePunct w:val="0"/>
        <w:autoSpaceDE/>
        <w:autoSpaceDN/>
        <w:bidi w:val="0"/>
        <w:adjustRightInd/>
        <w:snapToGrid/>
        <w:spacing w:line="440" w:lineRule="exact"/>
        <w:ind w:left="360" w:leftChars="0" w:hanging="360" w:hangingChars="150"/>
        <w:jc w:val="left"/>
        <w:textAlignment w:val="auto"/>
        <w:rPr>
          <w:rFonts w:eastAsiaTheme="minorEastAsia"/>
          <w:sz w:val="24"/>
          <w:szCs w:val="24"/>
        </w:rPr>
      </w:pPr>
      <w:r>
        <w:rPr>
          <w:rFonts w:eastAsiaTheme="minorEastAsia"/>
          <w:sz w:val="24"/>
          <w:szCs w:val="24"/>
        </w:rPr>
        <w:t>[11]张凯军. 轨道火车及高速轨道火车紧急安全制动辅助装置：201220158825.2[P]. 2012-04-05.</w:t>
      </w:r>
    </w:p>
    <w:p w14:paraId="701D86EE">
      <w:pPr>
        <w:keepNext w:val="0"/>
        <w:keepLines w:val="0"/>
        <w:pageBreakBefore w:val="0"/>
        <w:widowControl/>
        <w:kinsoku/>
        <w:wordWrap/>
        <w:overflowPunct/>
        <w:topLinePunct w:val="0"/>
        <w:autoSpaceDE/>
        <w:autoSpaceDN/>
        <w:bidi w:val="0"/>
        <w:adjustRightInd/>
        <w:snapToGrid/>
        <w:spacing w:line="440" w:lineRule="exact"/>
        <w:ind w:left="360" w:leftChars="0" w:hanging="360" w:hangingChars="150"/>
        <w:jc w:val="left"/>
        <w:textAlignment w:val="auto"/>
        <w:rPr>
          <w:rFonts w:ascii="宋体" w:hAnsi="宋体"/>
          <w:sz w:val="24"/>
          <w:szCs w:val="24"/>
          <w:highlight w:val="yellow"/>
        </w:rPr>
      </w:pPr>
      <w:r>
        <w:rPr>
          <w:rFonts w:eastAsiaTheme="minorEastAsia"/>
          <w:sz w:val="24"/>
          <w:szCs w:val="24"/>
        </w:rPr>
        <w:t>[12]李明. 对脚背内侧踢定位球技术的生物力学研究——踢球腿主要关节运动速度的研究[D]. 苏州：苏州大学硕士学位论文，2003.</w:t>
      </w:r>
    </w:p>
    <w:p w14:paraId="5BE562D1">
      <w:pPr>
        <w:pStyle w:val="15"/>
        <w:spacing w:line="440" w:lineRule="exact"/>
        <w:ind w:left="600" w:hanging="600" w:hangingChars="250"/>
        <w:jc w:val="center"/>
        <w:rPr>
          <w:rFonts w:ascii="宋体" w:hAnsi="宋体"/>
          <w:highlight w:val="yellow"/>
        </w:rPr>
        <w:sectPr>
          <w:pgSz w:w="11906" w:h="16838"/>
          <w:pgMar w:top="1418" w:right="1701" w:bottom="1418" w:left="1701" w:header="1134" w:footer="1134" w:gutter="0"/>
          <w:cols w:space="720" w:num="1"/>
          <w:docGrid w:type="linesAndChars" w:linePitch="312" w:charSpace="0"/>
        </w:sectPr>
      </w:pPr>
      <w:r>
        <w:rPr>
          <w:rFonts w:hint="eastAsia" w:ascii="宋体" w:hAnsi="宋体"/>
          <w:highlight w:val="yellow"/>
        </w:rPr>
        <w:t>本部分参考文献均为论文中引用文献，阅读文献</w:t>
      </w:r>
      <w:r>
        <w:rPr>
          <w:rFonts w:hint="eastAsia" w:ascii="宋体" w:hAnsi="宋体"/>
          <w:highlight w:val="yellow"/>
          <w:lang w:eastAsia="zh-CN"/>
        </w:rPr>
        <w:t>需放到</w:t>
      </w:r>
      <w:r>
        <w:rPr>
          <w:rFonts w:hint="eastAsia" w:ascii="宋体" w:hAnsi="宋体"/>
          <w:highlight w:val="yellow"/>
        </w:rPr>
        <w:t>附录中（阅读后删除）</w:t>
      </w:r>
    </w:p>
    <w:p w14:paraId="38C23412">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ascii="黑体" w:eastAsia="黑体"/>
          <w:b w:val="0"/>
          <w:sz w:val="32"/>
          <w:szCs w:val="32"/>
        </w:rPr>
      </w:pPr>
      <w:r>
        <w:rPr>
          <w:rFonts w:hint="eastAsia" w:ascii="黑体" w:eastAsia="黑体"/>
          <w:b w:val="0"/>
          <w:sz w:val="32"/>
          <w:szCs w:val="32"/>
        </w:rPr>
        <w:t>附录</w:t>
      </w:r>
      <w:r>
        <w:rPr>
          <w:rFonts w:eastAsia="黑体"/>
          <w:b w:val="0"/>
          <w:sz w:val="32"/>
          <w:szCs w:val="32"/>
        </w:rPr>
        <w:t>A</w:t>
      </w:r>
      <w:bookmarkEnd w:id="17"/>
      <w:r>
        <w:rPr>
          <w:rFonts w:hint="eastAsia" w:eastAsia="黑体"/>
          <w:b w:val="0"/>
          <w:sz w:val="32"/>
          <w:szCs w:val="32"/>
        </w:rPr>
        <w:t xml:space="preserve"> 阅读型</w:t>
      </w:r>
      <w:r>
        <w:rPr>
          <w:rFonts w:eastAsia="黑体"/>
          <w:b w:val="0"/>
          <w:sz w:val="32"/>
          <w:szCs w:val="32"/>
        </w:rPr>
        <w:t>参考</w:t>
      </w:r>
      <w:r>
        <w:rPr>
          <w:rFonts w:hint="eastAsia" w:eastAsia="黑体"/>
          <w:b w:val="0"/>
          <w:sz w:val="32"/>
          <w:szCs w:val="32"/>
        </w:rPr>
        <w:t>文献</w:t>
      </w:r>
      <w:bookmarkEnd w:id="18"/>
    </w:p>
    <w:p w14:paraId="71A28E31">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60A7B620">
      <w:pPr>
        <w:pStyle w:val="15"/>
        <w:spacing w:line="440" w:lineRule="exact"/>
        <w:ind w:firstLine="480"/>
        <w:rPr>
          <w:rFonts w:eastAsiaTheme="minorEastAsia"/>
        </w:rPr>
      </w:pPr>
      <w:r>
        <w:rPr>
          <w:rFonts w:eastAsiaTheme="minorEastAsia"/>
        </w:rPr>
        <w:t>[1] 李世明. 运动生物力学理论与方法[M]. 北京：科学出版社，2006.</w:t>
      </w:r>
    </w:p>
    <w:p w14:paraId="178A326D">
      <w:pPr>
        <w:pStyle w:val="15"/>
        <w:spacing w:line="440" w:lineRule="exact"/>
        <w:ind w:firstLine="480"/>
        <w:rPr>
          <w:rFonts w:eastAsiaTheme="minorEastAsia"/>
        </w:rPr>
      </w:pPr>
      <w:r>
        <w:rPr>
          <w:rFonts w:eastAsiaTheme="minorEastAsia"/>
        </w:rPr>
        <w:t>[2] 辛希孟. 信息技术与信息服务国际研讨会论文集：A集[C]. 北京：中国社会科学出版社，1993</w:t>
      </w:r>
      <w:r>
        <w:rPr>
          <w:rFonts w:hint="eastAsia" w:eastAsiaTheme="minorEastAsia"/>
        </w:rPr>
        <w:t>：</w:t>
      </w:r>
      <w:r>
        <w:rPr>
          <w:rFonts w:eastAsiaTheme="minorEastAsia"/>
        </w:rPr>
        <w:t>163-165.</w:t>
      </w:r>
    </w:p>
    <w:p w14:paraId="48536C65">
      <w:pPr>
        <w:pStyle w:val="15"/>
        <w:spacing w:line="440" w:lineRule="exact"/>
        <w:ind w:firstLine="480"/>
        <w:rPr>
          <w:rFonts w:eastAsiaTheme="minorEastAsia"/>
        </w:rPr>
      </w:pPr>
      <w:r>
        <w:rPr>
          <w:rFonts w:eastAsiaTheme="minorEastAsia"/>
        </w:rPr>
        <w:t>[3] 李明. 对脚背内侧踢定位球技术的生物力学研究——踢球腿主要关节运动速度的研究[D]. 苏州：苏州大学硕士学位论文，2003.</w:t>
      </w:r>
    </w:p>
    <w:p w14:paraId="494F100D">
      <w:pPr>
        <w:pStyle w:val="15"/>
        <w:spacing w:line="440" w:lineRule="exact"/>
        <w:ind w:firstLine="480"/>
        <w:rPr>
          <w:rFonts w:ascii="宋体" w:hAnsi="宋体"/>
        </w:rPr>
      </w:pPr>
      <w:r>
        <w:rPr>
          <w:rFonts w:eastAsiaTheme="minorEastAsia"/>
        </w:rPr>
        <w:t>[4] 冯西桥. 核反应堆压力管道与压力容器的LBB分析[R]. 北京：清华大学核能技术设计研究院，1997.</w:t>
      </w:r>
    </w:p>
    <w:p w14:paraId="73FE9EBE">
      <w:pPr>
        <w:spacing w:line="440" w:lineRule="exact"/>
        <w:ind w:firstLine="480" w:firstLineChars="200"/>
        <w:rPr>
          <w:rFonts w:ascii="宋体" w:hAnsi="宋体" w:cs="宋体"/>
          <w:color w:val="000000"/>
          <w:kern w:val="0"/>
          <w:sz w:val="24"/>
          <w:lang w:bidi="ar"/>
        </w:rPr>
      </w:pPr>
    </w:p>
    <w:p w14:paraId="1CDF9F1F">
      <w:pPr>
        <w:spacing w:line="440" w:lineRule="exact"/>
        <w:ind w:firstLine="420" w:firstLineChars="200"/>
      </w:pPr>
    </w:p>
    <w:p w14:paraId="6C729E5F">
      <w:pPr>
        <w:widowControl/>
        <w:jc w:val="left"/>
        <w:rPr>
          <w:rFonts w:ascii="黑体" w:eastAsia="黑体"/>
          <w:bCs/>
          <w:kern w:val="44"/>
          <w:sz w:val="32"/>
          <w:szCs w:val="32"/>
        </w:rPr>
      </w:pPr>
      <w:bookmarkStart w:id="19" w:name="_Toc15604"/>
      <w:r>
        <w:rPr>
          <w:rFonts w:ascii="黑体" w:eastAsia="黑体"/>
          <w:b/>
          <w:sz w:val="32"/>
          <w:szCs w:val="32"/>
        </w:rPr>
        <w:br w:type="page"/>
      </w:r>
    </w:p>
    <w:p w14:paraId="1F71E829">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eastAsia="黑体"/>
          <w:b w:val="0"/>
          <w:sz w:val="32"/>
          <w:szCs w:val="32"/>
        </w:rPr>
      </w:pPr>
      <w:r>
        <w:rPr>
          <w:rFonts w:hint="eastAsia" w:ascii="黑体" w:eastAsia="黑体"/>
          <w:b w:val="0"/>
          <w:sz w:val="32"/>
          <w:szCs w:val="32"/>
        </w:rPr>
        <w:t>附录</w:t>
      </w:r>
      <w:r>
        <w:rPr>
          <w:rFonts w:hint="eastAsia" w:eastAsia="黑体"/>
          <w:b w:val="0"/>
          <w:sz w:val="32"/>
          <w:szCs w:val="32"/>
        </w:rPr>
        <w:t>B 图、表</w:t>
      </w:r>
      <w:bookmarkEnd w:id="19"/>
    </w:p>
    <w:p w14:paraId="626B241A">
      <w:pPr>
        <w:spacing w:line="440" w:lineRule="exact"/>
        <w:ind w:firstLine="480" w:firstLineChars="200"/>
        <w:jc w:val="center"/>
        <w:rPr>
          <w:rFonts w:ascii="宋体" w:hAnsi="宋体" w:cs="宋体"/>
          <w:color w:val="000000"/>
          <w:kern w:val="0"/>
          <w:sz w:val="24"/>
          <w:lang w:bidi="ar"/>
        </w:rPr>
      </w:pPr>
      <w:r>
        <w:rPr>
          <w:rFonts w:hint="eastAsia" w:ascii="宋体" w:hAnsi="宋体" w:cs="宋体"/>
          <w:color w:val="000000"/>
          <w:kern w:val="0"/>
          <w:sz w:val="24"/>
          <w:highlight w:val="yellow"/>
          <w:lang w:bidi="ar"/>
        </w:rPr>
        <w:t>附录作为主体部分的补充，并不是必需的，如无可不加（阅读后删除）</w:t>
      </w:r>
    </w:p>
    <w:p w14:paraId="1C3C90A7">
      <w:pPr>
        <w:widowControl/>
        <w:jc w:val="left"/>
        <w:rPr>
          <w:rFonts w:ascii="宋体" w:hAnsi="宋体" w:cs="宋体"/>
          <w:color w:val="000000"/>
          <w:kern w:val="0"/>
          <w:sz w:val="24"/>
          <w:lang w:bidi="ar"/>
        </w:rPr>
      </w:pPr>
    </w:p>
    <w:p w14:paraId="42F7EA8C">
      <w:pPr>
        <w:widowControl/>
        <w:spacing w:line="440" w:lineRule="exact"/>
        <w:ind w:firstLine="480" w:firstLineChars="200"/>
        <w:jc w:val="left"/>
      </w:pPr>
      <w:r>
        <w:rPr>
          <w:rFonts w:hint="eastAsia" w:ascii="宋体" w:hAnsi="宋体" w:cs="宋体"/>
          <w:color w:val="000000"/>
          <w:kern w:val="0"/>
          <w:sz w:val="24"/>
          <w:lang w:bidi="ar"/>
        </w:rPr>
        <w:t>附录中的</w:t>
      </w:r>
      <w:r>
        <w:rPr>
          <w:color w:val="000000"/>
          <w:kern w:val="0"/>
          <w:sz w:val="24"/>
          <w:lang w:bidi="ar"/>
        </w:rPr>
        <w:t>图和表的编号分别用 B1，B2，…系列,如图 B1，图 B2，…系列或表 B1，表 B2，</w:t>
      </w:r>
      <w:r>
        <w:rPr>
          <w:rFonts w:ascii="Arial" w:hAnsi="Arial" w:cs="Arial"/>
          <w:color w:val="000000"/>
          <w:kern w:val="0"/>
          <w:sz w:val="24"/>
          <w:lang w:bidi="ar"/>
        </w:rPr>
        <w:t>…</w:t>
      </w:r>
      <w:r>
        <w:rPr>
          <w:rFonts w:hint="eastAsia" w:ascii="宋体" w:hAnsi="宋体" w:cs="宋体"/>
          <w:color w:val="000000"/>
          <w:kern w:val="0"/>
          <w:sz w:val="24"/>
          <w:lang w:bidi="ar"/>
        </w:rPr>
        <w:t>系列。</w:t>
      </w:r>
    </w:p>
    <w:p w14:paraId="10D1058C">
      <w:pPr>
        <w:pStyle w:val="2"/>
        <w:spacing w:before="156" w:beforeLines="50" w:after="156" w:afterLines="50" w:line="360" w:lineRule="auto"/>
        <w:rPr>
          <w:rFonts w:ascii="黑体" w:eastAsia="黑体"/>
          <w:b w:val="0"/>
          <w:sz w:val="32"/>
          <w:szCs w:val="32"/>
        </w:rPr>
      </w:pPr>
    </w:p>
    <w:p w14:paraId="39D22D08">
      <w:pPr>
        <w:widowControl/>
        <w:spacing w:line="440" w:lineRule="exact"/>
        <w:ind w:firstLine="397"/>
        <w:jc w:val="left"/>
        <w:rPr>
          <w:rFonts w:ascii="黑体" w:eastAsia="黑体"/>
          <w:sz w:val="32"/>
          <w:szCs w:val="32"/>
        </w:rPr>
      </w:pPr>
    </w:p>
    <w:p w14:paraId="00383077">
      <w:r>
        <w:br w:type="page"/>
      </w:r>
    </w:p>
    <w:p w14:paraId="08132421">
      <w:pPr>
        <w:pStyle w:val="2"/>
        <w:spacing w:before="156" w:beforeLines="50" w:after="156" w:afterLines="50" w:line="360" w:lineRule="auto"/>
        <w:jc w:val="center"/>
        <w:rPr>
          <w:rFonts w:hint="default" w:ascii="黑体" w:eastAsia="黑体"/>
          <w:b w:val="0"/>
          <w:sz w:val="32"/>
          <w:szCs w:val="32"/>
          <w:lang w:val="en-US" w:eastAsia="zh-CN"/>
        </w:rPr>
      </w:pPr>
      <w:r>
        <w:rPr>
          <w:rFonts w:hint="eastAsia" w:ascii="黑体" w:eastAsia="黑体"/>
          <w:b w:val="0"/>
          <w:sz w:val="32"/>
          <w:szCs w:val="32"/>
          <w:lang w:val="en-US" w:eastAsia="zh-CN"/>
        </w:rPr>
        <w:t>攻读研究生期间成果</w:t>
      </w:r>
    </w:p>
    <w:p w14:paraId="78CE3CC9">
      <w:pPr>
        <w:spacing w:line="440" w:lineRule="exact"/>
        <w:rPr>
          <w:rFonts w:ascii="宋体" w:hAnsi="宋体"/>
          <w:sz w:val="24"/>
          <w:shd w:val="pct10" w:color="auto" w:fill="FFFFFF"/>
        </w:rPr>
      </w:pPr>
      <w:r>
        <w:rPr>
          <w:rFonts w:ascii="宋体" w:hAnsi="宋体"/>
          <w:sz w:val="24"/>
        </w:rPr>
        <w:fldChar w:fldCharType="begin"/>
      </w:r>
      <w:r>
        <w:rPr>
          <w:rFonts w:ascii="宋体" w:hAnsi="宋体"/>
          <w:sz w:val="24"/>
        </w:rPr>
        <w:instrText xml:space="preserve"> MACROBUTTON  AcceptAllChangesInDoc 点击输入内容 </w:instrText>
      </w:r>
      <w:r>
        <w:rPr>
          <w:rFonts w:ascii="宋体" w:hAnsi="宋体"/>
          <w:sz w:val="24"/>
        </w:rPr>
        <w:fldChar w:fldCharType="end"/>
      </w:r>
    </w:p>
    <w:p w14:paraId="4E73B38B">
      <w:pPr>
        <w:spacing w:line="440" w:lineRule="exact"/>
        <w:rPr>
          <w:rFonts w:ascii="宋体" w:hAnsi="宋体"/>
          <w:sz w:val="24"/>
          <w:shd w:val="pct10" w:color="auto" w:fill="FFFFFF"/>
        </w:rPr>
      </w:pPr>
    </w:p>
    <w:p w14:paraId="2748DA8B">
      <w:pPr>
        <w:spacing w:line="440" w:lineRule="exact"/>
        <w:rPr>
          <w:rFonts w:hint="eastAsia" w:ascii="宋体" w:hAnsi="宋体" w:eastAsia="宋体"/>
          <w:sz w:val="24"/>
          <w:shd w:val="pct10" w:color="auto" w:fill="FFFFFF"/>
          <w:lang w:eastAsia="zh-CN"/>
        </w:rPr>
      </w:pPr>
      <w:r>
        <w:rPr>
          <w:rFonts w:hint="eastAsia" w:ascii="宋体" w:hAnsi="宋体"/>
          <w:sz w:val="24"/>
          <w:shd w:val="pct10" w:color="auto" w:fill="FFFFFF"/>
        </w:rPr>
        <w:t>以下为示例：</w:t>
      </w:r>
      <w:r>
        <w:rPr>
          <w:rFonts w:hint="eastAsia" w:ascii="宋体" w:hAnsi="宋体"/>
          <w:sz w:val="24"/>
          <w:shd w:val="pct10" w:color="auto" w:fill="FFFFFF"/>
          <w:lang w:eastAsia="zh-CN"/>
        </w:rPr>
        <w:t>（</w:t>
      </w:r>
      <w:r>
        <w:rPr>
          <w:rFonts w:hint="eastAsia" w:ascii="宋体" w:hAnsi="宋体"/>
          <w:sz w:val="24"/>
          <w:shd w:val="pct10" w:color="auto" w:fill="FFFFFF"/>
          <w:lang w:val="en-US" w:eastAsia="zh-CN"/>
        </w:rPr>
        <w:t>注意隐去姓名、导师姓名、校名等</w:t>
      </w:r>
      <w:r>
        <w:rPr>
          <w:rFonts w:hint="eastAsia" w:ascii="宋体" w:hAnsi="宋体"/>
          <w:sz w:val="24"/>
          <w:shd w:val="pct10" w:color="auto" w:fill="FFFFFF"/>
          <w:lang w:eastAsia="zh-CN"/>
        </w:rPr>
        <w:t>）</w:t>
      </w:r>
    </w:p>
    <w:p w14:paraId="200BB4FD">
      <w:pPr>
        <w:spacing w:line="440" w:lineRule="exact"/>
        <w:rPr>
          <w:rFonts w:ascii="宋体" w:hAnsi="宋体"/>
          <w:sz w:val="24"/>
          <w:shd w:val="pct10" w:color="auto" w:fill="FFFFFF"/>
        </w:rPr>
      </w:pPr>
      <w:r>
        <w:rPr>
          <w:rFonts w:hint="eastAsia" w:ascii="宋体" w:hAnsi="宋体"/>
          <w:sz w:val="24"/>
          <w:shd w:val="pct10" w:color="auto" w:fill="FFFFFF"/>
        </w:rPr>
        <w:t>获奖情况：</w:t>
      </w:r>
      <w:bookmarkStart w:id="20" w:name="_GoBack"/>
      <w:bookmarkEnd w:id="20"/>
    </w:p>
    <w:p w14:paraId="20121A6F">
      <w:pPr>
        <w:spacing w:line="440" w:lineRule="exact"/>
        <w:rPr>
          <w:rFonts w:ascii="宋体" w:hAnsi="宋体"/>
          <w:sz w:val="24"/>
          <w:shd w:val="pct10" w:color="auto" w:fill="FFFFFF"/>
        </w:rPr>
      </w:pPr>
      <w:r>
        <w:rPr>
          <w:rFonts w:hint="eastAsia" w:ascii="宋体" w:hAnsi="宋体"/>
          <w:sz w:val="24"/>
          <w:shd w:val="pct10" w:color="auto" w:fill="FFFFFF"/>
        </w:rPr>
        <w:t>………</w:t>
      </w:r>
    </w:p>
    <w:p w14:paraId="3BAC3FAF">
      <w:pPr>
        <w:spacing w:line="440" w:lineRule="exact"/>
        <w:rPr>
          <w:rFonts w:ascii="宋体" w:hAnsi="宋体"/>
          <w:sz w:val="24"/>
          <w:shd w:val="pct10" w:color="auto" w:fill="FFFFFF"/>
        </w:rPr>
      </w:pPr>
      <w:r>
        <w:rPr>
          <w:rFonts w:hint="eastAsia" w:ascii="宋体" w:hAnsi="宋体"/>
          <w:sz w:val="24"/>
          <w:shd w:val="pct10" w:color="auto" w:fill="FFFFFF"/>
        </w:rPr>
        <w:t>参加项目：</w:t>
      </w:r>
    </w:p>
    <w:p w14:paraId="3C952299">
      <w:pPr>
        <w:spacing w:line="440" w:lineRule="exact"/>
        <w:rPr>
          <w:rFonts w:ascii="宋体" w:hAnsi="宋体"/>
          <w:sz w:val="24"/>
          <w:shd w:val="pct10" w:color="auto" w:fill="FFFFFF"/>
        </w:rPr>
      </w:pPr>
      <w:r>
        <w:rPr>
          <w:rFonts w:hint="eastAsia" w:ascii="宋体" w:hAnsi="宋体"/>
          <w:sz w:val="24"/>
          <w:shd w:val="pct10" w:color="auto" w:fill="FFFFFF"/>
        </w:rPr>
        <w:t>………</w:t>
      </w:r>
    </w:p>
    <w:p w14:paraId="1B1E3F67">
      <w:pPr>
        <w:spacing w:line="440" w:lineRule="exact"/>
        <w:rPr>
          <w:rFonts w:ascii="宋体" w:hAnsi="宋体"/>
          <w:sz w:val="24"/>
          <w:shd w:val="pct10" w:color="auto" w:fill="FFFFFF"/>
        </w:rPr>
      </w:pPr>
      <w:r>
        <w:rPr>
          <w:rFonts w:hint="eastAsia" w:ascii="宋体" w:hAnsi="宋体"/>
          <w:sz w:val="24"/>
          <w:shd w:val="pct10" w:color="auto" w:fill="FFFFFF"/>
        </w:rPr>
        <w:t>攻读博士/硕士学位期间发表的学术论文：</w:t>
      </w:r>
    </w:p>
    <w:p w14:paraId="34F71DA1">
      <w:pPr>
        <w:spacing w:line="440" w:lineRule="exact"/>
      </w:pPr>
      <w:r>
        <w:rPr>
          <w:rFonts w:hint="eastAsia" w:ascii="宋体" w:hAnsi="宋体"/>
          <w:sz w:val="24"/>
          <w:shd w:val="pct10" w:color="auto" w:fill="FFFFFF"/>
        </w:rPr>
        <w:t>………</w:t>
      </w:r>
    </w:p>
    <w:p w14:paraId="76571682"/>
    <w:sectPr>
      <w:headerReference r:id="rId14" w:type="default"/>
      <w:footerReference r:id="rId16" w:type="default"/>
      <w:headerReference r:id="rId15" w:type="even"/>
      <w:footerReference r:id="rId17" w:type="even"/>
      <w:pgSz w:w="11906" w:h="16838"/>
      <w:pgMar w:top="1418" w:right="1701" w:bottom="1418" w:left="1701" w:header="1134" w:footer="113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4CCFC">
    <w:pPr>
      <w:pStyle w:val="9"/>
      <w:jc w:val="center"/>
    </w:pPr>
  </w:p>
  <w:p w14:paraId="432A2C26">
    <w:pPr>
      <w:pStyle w:val="9"/>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D04FE">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27B3FC">
                          <w:pPr>
                            <w:pStyle w:val="9"/>
                            <w:jc w:val="center"/>
                          </w:pPr>
                          <w:r>
                            <w:fldChar w:fldCharType="begin"/>
                          </w:r>
                          <w:r>
                            <w:instrText xml:space="preserve">PAGE   \* MERGEFORMAT</w:instrText>
                          </w:r>
                          <w:r>
                            <w:fldChar w:fldCharType="separate"/>
                          </w:r>
                          <w:r>
                            <w:rPr>
                              <w:lang w:val="zh-CN"/>
                            </w:rPr>
                            <w:t>8</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path/>
              <v:fill on="f" focussize="0,0"/>
              <v:stroke on="f" joinstyle="miter"/>
              <v:imagedata o:title=""/>
              <o:lock v:ext="edit"/>
              <v:textbox inset="0mm,0mm,0mm,0mm" style="mso-fit-shape-to-text:t;">
                <w:txbxContent>
                  <w:p w14:paraId="5327B3FC">
                    <w:pPr>
                      <w:pStyle w:val="9"/>
                      <w:jc w:val="center"/>
                    </w:pPr>
                    <w:r>
                      <w:fldChar w:fldCharType="begin"/>
                    </w:r>
                    <w:r>
                      <w:instrText xml:space="preserve">PAGE   \* MERGEFORMAT</w:instrText>
                    </w:r>
                    <w:r>
                      <w:fldChar w:fldCharType="separate"/>
                    </w:r>
                    <w:r>
                      <w:rPr>
                        <w:lang w:val="zh-CN"/>
                      </w:rPr>
                      <w:t>8</w:t>
                    </w:r>
                    <w:r>
                      <w:rPr>
                        <w:lang w:val="zh-CN"/>
                      </w:rPr>
                      <w:fldChar w:fldCharType="end"/>
                    </w:r>
                  </w:p>
                </w:txbxContent>
              </v:textbox>
            </v:shape>
          </w:pict>
        </mc:Fallback>
      </mc:AlternateContent>
    </w:r>
  </w:p>
  <w:p w14:paraId="765072C0">
    <w:pPr>
      <w:pStyle w:val="9"/>
      <w:tabs>
        <w:tab w:val="left" w:pos="3288"/>
        <w:tab w:val="clear" w:pos="4153"/>
        <w:tab w:val="clear" w:pos="8306"/>
      </w:tabs>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1DADA">
    <w:pPr>
      <w:pStyle w:val="9"/>
      <w:jc w:val="center"/>
    </w:pPr>
    <w:r>
      <w:rPr>
        <w:lang w:val="zh-CN"/>
      </w:rPr>
      <w:fldChar w:fldCharType="begin"/>
    </w:r>
    <w:r>
      <w:rPr>
        <w:lang w:val="zh-CN"/>
      </w:rPr>
      <w:instrText xml:space="preserve">PAGE   \* MERGEFORMAT</w:instrText>
    </w:r>
    <w:r>
      <w:rPr>
        <w:lang w:val="zh-CN"/>
      </w:rPr>
      <w:fldChar w:fldCharType="separate"/>
    </w:r>
    <w:r>
      <w:rPr>
        <w:lang w:val="zh-CN"/>
      </w:rPr>
      <w:t>I</w:t>
    </w:r>
    <w:r>
      <w:rPr>
        <w:lang w:val="zh-CN"/>
      </w:rPr>
      <w:fldChar w:fldCharType="end"/>
    </w:r>
  </w:p>
  <w:p w14:paraId="3196D19C">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093EC">
    <w:pPr>
      <w:pStyle w:val="9"/>
      <w:jc w:val="center"/>
    </w:pPr>
    <w:r>
      <w:rPr>
        <w:lang w:val="zh-CN"/>
      </w:rPr>
      <w:fldChar w:fldCharType="begin"/>
    </w:r>
    <w:r>
      <w:rPr>
        <w:lang w:val="zh-CN"/>
      </w:rPr>
      <w:instrText xml:space="preserve">PAGE   \* MERGEFORMAT</w:instrText>
    </w:r>
    <w:r>
      <w:rPr>
        <w:lang w:val="zh-CN"/>
      </w:rPr>
      <w:fldChar w:fldCharType="separate"/>
    </w:r>
    <w:r>
      <w:rPr>
        <w:lang w:val="zh-CN"/>
      </w:rPr>
      <w:t>6</w:t>
    </w:r>
    <w:r>
      <w:rPr>
        <w:lang w:val="zh-CN"/>
      </w:rPr>
      <w:fldChar w:fldCharType="end"/>
    </w:r>
  </w:p>
  <w:p w14:paraId="6D4EBA17">
    <w:pPr>
      <w:pStyle w:val="9"/>
      <w:tabs>
        <w:tab w:val="left" w:pos="3288"/>
        <w:tab w:val="clear" w:pos="4153"/>
        <w:tab w:val="clear" w:pos="8306"/>
      </w:tabs>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DCBD6">
    <w:pPr>
      <w:pStyle w:val="9"/>
      <w:jc w:val="center"/>
    </w:pPr>
    <w:r>
      <w:fldChar w:fldCharType="begin"/>
    </w:r>
    <w:r>
      <w:instrText xml:space="preserve">PAGE   \* MERGEFORMAT</w:instrText>
    </w:r>
    <w:r>
      <w:fldChar w:fldCharType="separate"/>
    </w:r>
    <w:r>
      <w:rPr>
        <w:lang w:val="zh-CN"/>
      </w:rPr>
      <w:t>I</w:t>
    </w:r>
    <w:r>
      <w:rPr>
        <w:lang w:val="zh-CN"/>
      </w:rPr>
      <w:fldChar w:fldCharType="end"/>
    </w:r>
  </w:p>
  <w:p w14:paraId="6010D594">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59686">
    <w:pPr>
      <w:pStyle w:val="9"/>
      <w:jc w:val="center"/>
    </w:pPr>
    <w:r>
      <w:fldChar w:fldCharType="begin"/>
    </w:r>
    <w:r>
      <w:instrText xml:space="preserve">PAGE   \* MERGEFORMAT</w:instrText>
    </w:r>
    <w:r>
      <w:fldChar w:fldCharType="separate"/>
    </w:r>
    <w:r>
      <w:rPr>
        <w:lang w:val="zh-CN"/>
      </w:rPr>
      <w:t>II</w:t>
    </w:r>
    <w:r>
      <w:rPr>
        <w:lang w:val="zh-CN"/>
      </w:rPr>
      <w:fldChar w:fldCharType="end"/>
    </w:r>
  </w:p>
  <w:p w14:paraId="74A9B2B1">
    <w:pPr>
      <w:pStyle w:val="9"/>
      <w:tabs>
        <w:tab w:val="left" w:pos="3288"/>
        <w:tab w:val="clear" w:pos="4153"/>
        <w:tab w:val="clear" w:pos="8306"/>
      </w:tabs>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B2859">
    <w:pPr>
      <w:pStyle w:val="9"/>
      <w:jc w:val="center"/>
    </w:pPr>
    <w:r>
      <w:fldChar w:fldCharType="begin"/>
    </w:r>
    <w:r>
      <w:instrText xml:space="preserve">PAGE   \* MERGEFORMAT</w:instrText>
    </w:r>
    <w:r>
      <w:fldChar w:fldCharType="separate"/>
    </w:r>
    <w:r>
      <w:rPr>
        <w:lang w:val="zh-CN"/>
      </w:rPr>
      <w:t>III</w:t>
    </w:r>
    <w:r>
      <w:rPr>
        <w:lang w:val="zh-CN"/>
      </w:rPr>
      <w:fldChar w:fldCharType="end"/>
    </w:r>
  </w:p>
  <w:p w14:paraId="7F7BDD71">
    <w:pPr>
      <w:pStyle w:val="9"/>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ECB58">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C1342F">
                          <w:pPr>
                            <w:pStyle w:val="9"/>
                            <w:jc w:val="center"/>
                          </w:pPr>
                          <w:r>
                            <w:fldChar w:fldCharType="begin"/>
                          </w:r>
                          <w:r>
                            <w:instrText xml:space="preserve">PAGE   \* MERGEFORMAT</w:instrText>
                          </w:r>
                          <w:r>
                            <w:fldChar w:fldCharType="separate"/>
                          </w:r>
                          <w:r>
                            <w:rPr>
                              <w:lang w:val="zh-CN"/>
                            </w:rPr>
                            <w:t>5</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path/>
              <v:fill on="f" focussize="0,0"/>
              <v:stroke on="f" joinstyle="miter"/>
              <v:imagedata o:title=""/>
              <o:lock v:ext="edit"/>
              <v:textbox inset="0mm,0mm,0mm,0mm" style="mso-fit-shape-to-text:t;">
                <w:txbxContent>
                  <w:p w14:paraId="15C1342F">
                    <w:pPr>
                      <w:pStyle w:val="9"/>
                      <w:jc w:val="center"/>
                    </w:pPr>
                    <w:r>
                      <w:fldChar w:fldCharType="begin"/>
                    </w:r>
                    <w:r>
                      <w:instrText xml:space="preserve">PAGE   \* MERGEFORMAT</w:instrText>
                    </w:r>
                    <w:r>
                      <w:fldChar w:fldCharType="separate"/>
                    </w:r>
                    <w:r>
                      <w:rPr>
                        <w:lang w:val="zh-CN"/>
                      </w:rPr>
                      <w:t>5</w:t>
                    </w:r>
                    <w:r>
                      <w:rPr>
                        <w:lang w:val="zh-CN"/>
                      </w:rPr>
                      <w:fldChar w:fldCharType="end"/>
                    </w:r>
                  </w:p>
                </w:txbxContent>
              </v:textbox>
            </v:shape>
          </w:pict>
        </mc:Fallback>
      </mc:AlternateContent>
    </w:r>
  </w:p>
  <w:p w14:paraId="35C0C25E">
    <w:pPr>
      <w:pStyle w:val="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55237">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4614D3">
                          <w:pPr>
                            <w:pStyle w:val="9"/>
                            <w:jc w:val="center"/>
                          </w:pPr>
                          <w:r>
                            <w:fldChar w:fldCharType="begin"/>
                          </w:r>
                          <w:r>
                            <w:instrText xml:space="preserve">PAGE   \* MERGEFORMAT</w:instrText>
                          </w:r>
                          <w:r>
                            <w:fldChar w:fldCharType="separate"/>
                          </w:r>
                          <w:r>
                            <w:rPr>
                              <w:lang w:val="zh-CN"/>
                            </w:rPr>
                            <w:t>4</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path/>
              <v:fill on="f" focussize="0,0"/>
              <v:stroke on="f" joinstyle="miter"/>
              <v:imagedata o:title=""/>
              <o:lock v:ext="edit"/>
              <v:textbox inset="0mm,0mm,0mm,0mm" style="mso-fit-shape-to-text:t;">
                <w:txbxContent>
                  <w:p w14:paraId="5D4614D3">
                    <w:pPr>
                      <w:pStyle w:val="9"/>
                      <w:jc w:val="center"/>
                    </w:pPr>
                    <w:r>
                      <w:fldChar w:fldCharType="begin"/>
                    </w:r>
                    <w:r>
                      <w:instrText xml:space="preserve">PAGE   \* MERGEFORMAT</w:instrText>
                    </w:r>
                    <w:r>
                      <w:fldChar w:fldCharType="separate"/>
                    </w:r>
                    <w:r>
                      <w:rPr>
                        <w:lang w:val="zh-CN"/>
                      </w:rPr>
                      <w:t>4</w:t>
                    </w:r>
                    <w:r>
                      <w:rPr>
                        <w:lang w:val="zh-CN"/>
                      </w:rPr>
                      <w:fldChar w:fldCharType="end"/>
                    </w:r>
                  </w:p>
                </w:txbxContent>
              </v:textbox>
            </v:shape>
          </w:pict>
        </mc:Fallback>
      </mc:AlternateContent>
    </w:r>
  </w:p>
  <w:p w14:paraId="30CBA4A1">
    <w:pPr>
      <w:pStyle w:val="9"/>
      <w:tabs>
        <w:tab w:val="left" w:pos="3288"/>
        <w:tab w:val="clear" w:pos="4153"/>
        <w:tab w:val="clear" w:pos="8306"/>
      </w:tabs>
      <w:ind w:right="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25888">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6D4E5E">
                          <w:pPr>
                            <w:pStyle w:val="9"/>
                            <w:jc w:val="center"/>
                          </w:pPr>
                          <w:r>
                            <w:fldChar w:fldCharType="begin"/>
                          </w:r>
                          <w:r>
                            <w:instrText xml:space="preserve">PAGE   \* MERGEFORMAT</w:instrText>
                          </w:r>
                          <w:r>
                            <w:fldChar w:fldCharType="separate"/>
                          </w:r>
                          <w:r>
                            <w:rPr>
                              <w:lang w:val="zh-CN"/>
                            </w:rPr>
                            <w:t>7</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joinstyle="miter"/>
              <v:imagedata o:title=""/>
              <o:lock v:ext="edit"/>
              <v:textbox inset="0mm,0mm,0mm,0mm" style="mso-fit-shape-to-text:t;">
                <w:txbxContent>
                  <w:p w14:paraId="206D4E5E">
                    <w:pPr>
                      <w:pStyle w:val="9"/>
                      <w:jc w:val="center"/>
                    </w:pPr>
                    <w:r>
                      <w:fldChar w:fldCharType="begin"/>
                    </w:r>
                    <w:r>
                      <w:instrText xml:space="preserve">PAGE   \* MERGEFORMAT</w:instrText>
                    </w:r>
                    <w:r>
                      <w:fldChar w:fldCharType="separate"/>
                    </w:r>
                    <w:r>
                      <w:rPr>
                        <w:lang w:val="zh-CN"/>
                      </w:rPr>
                      <w:t>7</w:t>
                    </w:r>
                    <w:r>
                      <w:rPr>
                        <w:lang w:val="zh-CN"/>
                      </w:rPr>
                      <w:fldChar w:fldCharType="end"/>
                    </w:r>
                  </w:p>
                </w:txbxContent>
              </v:textbox>
            </v:shape>
          </w:pict>
        </mc:Fallback>
      </mc:AlternateContent>
    </w:r>
  </w:p>
  <w:p w14:paraId="53A36DE3">
    <w:pPr>
      <w:pStyle w:val="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5C162BD6">
      <w:pPr>
        <w:pStyle w:val="13"/>
      </w:pPr>
      <w:r>
        <w:rPr>
          <w:rFonts w:ascii="宋体" w:hAnsi="宋体"/>
          <w:sz w:val="21"/>
          <w:szCs w:val="21"/>
        </w:rPr>
        <w:footnoteRef/>
      </w:r>
      <w:r>
        <w:rPr>
          <w:rFonts w:hint="eastAsia" w:ascii="宋体" w:hAnsi="宋体"/>
          <w:sz w:val="21"/>
          <w:szCs w:val="21"/>
        </w:rPr>
        <w:t>中国为人权委员会的创始国，中国代表张彭春（P.C.Chang）出任第一届人权委员会主席，领导并参加了《世界人权宣言》的起草。</w:t>
      </w:r>
    </w:p>
  </w:footnote>
  <w:footnote w:id="1">
    <w:p w14:paraId="22BA5888">
      <w:pPr>
        <w:pStyle w:val="6"/>
        <w:spacing w:after="0"/>
        <w:ind w:left="0" w:leftChars="0"/>
      </w:pPr>
      <w:r>
        <w:rPr>
          <w:rFonts w:ascii="宋体" w:hAnsi="宋体"/>
          <w:szCs w:val="21"/>
        </w:rPr>
        <w:footnoteRef/>
      </w:r>
      <w:r>
        <w:rPr>
          <w:rFonts w:hint="eastAsia" w:ascii="宋体" w:hAnsi="宋体"/>
          <w:szCs w:val="21"/>
        </w:rPr>
        <w:t>根据同条规定，上述行为可被处以1年监禁，并科以30万法郎罚金。</w:t>
      </w:r>
    </w:p>
    <w:p w14:paraId="10870AF6">
      <w:pPr>
        <w:pStyle w:val="1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0D32D">
    <w:pPr>
      <w:pStyle w:val="10"/>
      <w:pBdr>
        <w:bottom w:val="single" w:color="auto" w:sz="4" w:space="1"/>
      </w:pBdr>
      <w:rPr>
        <w:sz w:val="21"/>
        <w:szCs w:val="21"/>
      </w:rPr>
    </w:pPr>
    <w:r>
      <w:rPr>
        <w:rFonts w:hint="eastAsia"/>
        <w:sz w:val="21"/>
        <w:szCs w:val="21"/>
      </w:rPr>
      <w:t>硕士学位论文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BE56C">
    <w:pPr>
      <w:pStyle w:val="10"/>
      <w:rPr>
        <w:rFonts w:ascii="宋体" w:hAnsi="宋体"/>
        <w:sz w:val="21"/>
        <w:szCs w:val="21"/>
      </w:rPr>
    </w:pPr>
    <w:r>
      <w:rPr>
        <w:rFonts w:hint="eastAsia" w:ascii="宋体" w:hAnsi="宋体"/>
        <w:sz w:val="21"/>
        <w:szCs w:val="21"/>
      </w:rPr>
      <w:t>点击输入论文题目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A938F">
    <w:pPr>
      <w:pStyle w:val="10"/>
      <w:pBdr>
        <w:bottom w:val="single" w:color="auto" w:sz="4" w:space="1"/>
      </w:pBdr>
      <w:rPr>
        <w:sz w:val="21"/>
        <w:szCs w:val="21"/>
      </w:rPr>
    </w:pPr>
    <w:r>
      <w:rPr>
        <w:rFonts w:hint="eastAsia"/>
        <w:sz w:val="21"/>
        <w:szCs w:val="21"/>
      </w:rPr>
      <w:t>硕士学位论文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47B7C">
    <w:pPr>
      <w:pStyle w:val="10"/>
      <w:rPr>
        <w:rFonts w:ascii="宋体" w:hAnsi="宋体"/>
        <w:sz w:val="21"/>
        <w:szCs w:val="21"/>
      </w:rPr>
    </w:pPr>
    <w:r>
      <w:rPr>
        <w:rFonts w:hint="eastAsia" w:ascii="宋体" w:hAnsi="宋体"/>
        <w:sz w:val="21"/>
        <w:szCs w:val="21"/>
      </w:rPr>
      <w:t>点击输入论文题目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F67414"/>
    <w:multiLevelType w:val="singleLevel"/>
    <w:tmpl w:val="B2F67414"/>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266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6">
    <w:name w:val="Body Text Indent"/>
    <w:basedOn w:val="1"/>
    <w:qFormat/>
    <w:uiPriority w:val="0"/>
    <w:pPr>
      <w:spacing w:after="120"/>
      <w:ind w:left="420" w:leftChars="200"/>
    </w:pPr>
  </w:style>
  <w:style w:type="paragraph" w:styleId="7">
    <w:name w:val="toc 3"/>
    <w:basedOn w:val="1"/>
    <w:next w:val="1"/>
    <w:qFormat/>
    <w:uiPriority w:val="39"/>
    <w:pPr>
      <w:tabs>
        <w:tab w:val="right" w:leader="dot" w:pos="9060"/>
      </w:tabs>
    </w:pPr>
  </w:style>
  <w:style w:type="paragraph" w:styleId="8">
    <w:name w:val="Date"/>
    <w:basedOn w:val="1"/>
    <w:next w:val="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9060"/>
      </w:tabs>
      <w:spacing w:line="440" w:lineRule="exact"/>
    </w:pPr>
    <w:rPr>
      <w:rFonts w:ascii="宋体" w:hAnsi="宋体"/>
      <w:sz w:val="28"/>
      <w:szCs w:val="28"/>
    </w:rPr>
  </w:style>
  <w:style w:type="paragraph" w:styleId="12">
    <w:name w:val="toc 4"/>
    <w:basedOn w:val="1"/>
    <w:next w:val="1"/>
    <w:qFormat/>
    <w:uiPriority w:val="39"/>
    <w:pPr>
      <w:tabs>
        <w:tab w:val="right" w:leader="dot" w:pos="9060"/>
      </w:tabs>
    </w:pPr>
  </w:style>
  <w:style w:type="paragraph" w:styleId="13">
    <w:name w:val="footnote text"/>
    <w:basedOn w:val="1"/>
    <w:semiHidden/>
    <w:qFormat/>
    <w:uiPriority w:val="0"/>
    <w:pPr>
      <w:snapToGrid w:val="0"/>
      <w:jc w:val="left"/>
    </w:pPr>
    <w:rPr>
      <w:sz w:val="18"/>
      <w:szCs w:val="18"/>
    </w:rPr>
  </w:style>
  <w:style w:type="paragraph" w:styleId="14">
    <w:name w:val="toc 2"/>
    <w:basedOn w:val="1"/>
    <w:next w:val="1"/>
    <w:qFormat/>
    <w:uiPriority w:val="39"/>
    <w:pPr>
      <w:tabs>
        <w:tab w:val="left" w:pos="420"/>
        <w:tab w:val="right" w:leader="dot" w:pos="9060"/>
      </w:tabs>
    </w:pPr>
  </w:style>
  <w:style w:type="paragraph" w:styleId="15">
    <w:name w:val="Body Text First Indent"/>
    <w:basedOn w:val="1"/>
    <w:qFormat/>
    <w:uiPriority w:val="0"/>
    <w:pPr>
      <w:spacing w:line="400" w:lineRule="atLeast"/>
      <w:ind w:firstLine="200" w:firstLineChars="200"/>
    </w:pPr>
    <w:rPr>
      <w:sz w:val="24"/>
    </w:rPr>
  </w:style>
  <w:style w:type="character" w:styleId="18">
    <w:name w:val="Hyperlink"/>
    <w:qFormat/>
    <w:uiPriority w:val="99"/>
    <w:rPr>
      <w:color w:val="0000FF"/>
      <w:u w:val="single"/>
    </w:rPr>
  </w:style>
  <w:style w:type="character" w:styleId="19">
    <w:name w:val="footnote reference"/>
    <w:semiHidden/>
    <w:qFormat/>
    <w:uiPriority w:val="0"/>
    <w:rPr>
      <w:vertAlign w:val="superscript"/>
    </w:rPr>
  </w:style>
  <w:style w:type="character" w:styleId="20">
    <w:name w:val="Placeholder Text"/>
    <w:basedOn w:val="17"/>
    <w:unhideWhenUsed/>
    <w:qFormat/>
    <w:uiPriority w:val="99"/>
    <w:rPr>
      <w:color w:val="808080"/>
    </w:rPr>
  </w:style>
  <w:style w:type="character" w:customStyle="1" w:styleId="21">
    <w:name w:val="line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6.wmf"/><Relationship Id="rId3" Type="http://schemas.openxmlformats.org/officeDocument/2006/relationships/footnotes" Target="footnotes.xml"/><Relationship Id="rId29" Type="http://schemas.openxmlformats.org/officeDocument/2006/relationships/oleObject" Target="embeddings/oleObject6.bin"/><Relationship Id="rId28" Type="http://schemas.openxmlformats.org/officeDocument/2006/relationships/image" Target="media/image5.wmf"/><Relationship Id="rId27" Type="http://schemas.openxmlformats.org/officeDocument/2006/relationships/oleObject" Target="embeddings/oleObject5.bin"/><Relationship Id="rId26" Type="http://schemas.openxmlformats.org/officeDocument/2006/relationships/image" Target="media/image4.wmf"/><Relationship Id="rId25" Type="http://schemas.openxmlformats.org/officeDocument/2006/relationships/oleObject" Target="embeddings/oleObject4.bin"/><Relationship Id="rId24" Type="http://schemas.openxmlformats.org/officeDocument/2006/relationships/image" Target="media/image3.wmf"/><Relationship Id="rId23" Type="http://schemas.openxmlformats.org/officeDocument/2006/relationships/oleObject" Target="embeddings/oleObject3.bin"/><Relationship Id="rId22" Type="http://schemas.openxmlformats.org/officeDocument/2006/relationships/image" Target="media/image2.wmf"/><Relationship Id="rId21" Type="http://schemas.openxmlformats.org/officeDocument/2006/relationships/oleObject" Target="embeddings/oleObject2.bin"/><Relationship Id="rId20" Type="http://schemas.openxmlformats.org/officeDocument/2006/relationships/image" Target="media/image1.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4.xml"/><Relationship Id="rId14" Type="http://schemas.openxmlformats.org/officeDocument/2006/relationships/header" Target="header3.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2.xml"/><Relationship Id="rId10" Type="http://schemas.openxmlformats.org/officeDocument/2006/relationships/header" Target="header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6e0f217-48b5-40fe-bc3c-325535c3cd59}"/>
        <w:style w:val=""/>
        <w:category>
          <w:name w:val="常规"/>
          <w:gallery w:val="placeholder"/>
        </w:category>
        <w:types>
          <w:type w:val="bbPlcHdr"/>
        </w:types>
        <w:behaviors>
          <w:behavior w:val="content"/>
        </w:behaviors>
        <w:description w:val=""/>
        <w:guid w:val="{b6e0f217-48b5-40fe-bc3c-325535c3cd59}"/>
      </w:docPartPr>
      <w:docPartBody>
        <w:p w14:paraId="594B4BEE">
          <w:r>
            <w:rPr>
              <w:rStyle w:val="3"/>
              <w:rFonts w:hint="eastAsia"/>
            </w:rPr>
            <w:t>选择一项。</w:t>
          </w:r>
        </w:p>
      </w:docPartBody>
    </w:docPart>
    <w:docPart>
      <w:docPartPr>
        <w:name w:val="{1e704f3e-919d-4fde-9821-7b36e1bd8581}"/>
        <w:style w:val=""/>
        <w:category>
          <w:name w:val="常规"/>
          <w:gallery w:val="placeholder"/>
        </w:category>
        <w:types>
          <w:type w:val="bbPlcHdr"/>
        </w:types>
        <w:behaviors>
          <w:behavior w:val="content"/>
        </w:behaviors>
        <w:description w:val=""/>
        <w:guid w:val="{1e704f3e-919d-4fde-9821-7b36e1bd8581}"/>
      </w:docPartPr>
      <w:docPartBody>
        <w:p w14:paraId="5D581BB6">
          <w:pPr>
            <w:pStyle w:val="4"/>
          </w:pPr>
          <w:r>
            <w:rPr>
              <w:rStyle w:val="3"/>
              <w:rFonts w:hint="eastAsia"/>
            </w:rPr>
            <w:t>选择一项。</w:t>
          </w:r>
        </w:p>
      </w:docPartBody>
    </w:docPart>
    <w:docPart>
      <w:docPartPr>
        <w:name w:val="{b6f80c8a-d8f0-4797-b24c-67fea688983d}"/>
        <w:style w:val=""/>
        <w:category>
          <w:name w:val="常规"/>
          <w:gallery w:val="placeholder"/>
        </w:category>
        <w:types>
          <w:type w:val="bbPlcHdr"/>
        </w:types>
        <w:behaviors>
          <w:behavior w:val="content"/>
        </w:behaviors>
        <w:description w:val=""/>
        <w:guid w:val="{b6f80c8a-d8f0-4797-b24c-67fea688983d}"/>
      </w:docPartPr>
      <w:docPartBody>
        <w:p w14:paraId="7EB9A337">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semiHidden="0"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character" w:styleId="3">
    <w:name w:val="Placeholder Text"/>
    <w:basedOn w:val="2"/>
    <w:unhideWhenUsed/>
    <w:qFormat/>
    <w:uiPriority w:val="99"/>
    <w:rPr>
      <w:color w:val="808080"/>
    </w:rPr>
  </w:style>
  <w:style w:type="paragraph" w:customStyle="1" w:styleId="4">
    <w:name w:val="D7A24B1C35A548EFBAEB6534D70057F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2026-04-28T03:53:54Z</dcterms:created>
  <dc:creator>lenovo</dc:creator>
  <cp:lastModifiedBy>Xuzz</cp:lastModifiedBy>
  <dcterms:modified xsi:type="dcterms:W3CDTF">2026-04-28T03:55:26Z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eyJoZGlkIjoiMDIwOGQyZGMzZGFmNzZiYjk2M2Y2YTkwY2ViNDJiMjQiLCJ1c2VySWQiOiIzODM2MjY3MzEifQ==</vt:lpwstr>
  </property>
  <property fmtid="{D5CDD505-2E9C-101B-9397-08002B2CF9AE}" pid="4" name="ICV">
    <vt:lpwstr>097A88A41C574EFA891600D020955B05_12</vt:lpwstr>
  </property>
</Properties>
</file>